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53" w:rsidRDefault="002A44D4">
      <w:pPr>
        <w:pStyle w:val="af1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Д</w:t>
      </w:r>
      <w:r>
        <w:rPr>
          <w:rFonts w:ascii="Times New Roman" w:hAnsi="Times New Roman"/>
          <w:b/>
        </w:rPr>
        <w:t>оговор оказания услуг</w:t>
      </w:r>
    </w:p>
    <w:p w:rsidR="00F20553" w:rsidRDefault="002A44D4">
      <w:pPr>
        <w:jc w:val="center"/>
        <w:outlineLvl w:val="4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</w:rPr>
        <w:t>по экскурсионному обслуживанию туристических групп №____.</w:t>
      </w:r>
    </w:p>
    <w:p w:rsidR="00F20553" w:rsidRDefault="00F20553">
      <w:pPr>
        <w:ind w:firstLine="851"/>
        <w:jc w:val="both"/>
        <w:rPr>
          <w:rFonts w:ascii="Times New Roman" w:hAnsi="Times New Roman"/>
        </w:rPr>
      </w:pPr>
    </w:p>
    <w:p w:rsidR="00F20553" w:rsidRDefault="002A44D4">
      <w:pPr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г. Углич              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«__</w:t>
      </w:r>
      <w:proofErr w:type="gramStart"/>
      <w:r>
        <w:rPr>
          <w:rFonts w:ascii="Times New Roman" w:hAnsi="Times New Roman"/>
          <w:i/>
        </w:rPr>
        <w:t>_»  _</w:t>
      </w:r>
      <w:proofErr w:type="gramEnd"/>
      <w:r>
        <w:rPr>
          <w:rFonts w:ascii="Times New Roman" w:hAnsi="Times New Roman"/>
          <w:i/>
        </w:rPr>
        <w:t xml:space="preserve">_____  20__г. 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Государственное автономное учреждение культуры Ярославской области «Угличский государственный историко-архитектурный и художественный музей»</w:t>
      </w:r>
      <w:r>
        <w:rPr>
          <w:rFonts w:ascii="Times New Roman" w:hAnsi="Times New Roman"/>
        </w:rPr>
        <w:t xml:space="preserve"> в лице  директора Чвановой Натальи Викторовны,  действующей на основании устава, именуемое в дальнейшем «Музей», с одной стороны, и 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____________________________________________________________________________ в лице директора (руководителя)____________________________________________, действующего на основании ________________________ (устава, положения, доверенности и пр.), именуемое в дальнейшем «</w:t>
      </w:r>
      <w:r>
        <w:rPr>
          <w:rFonts w:ascii="Times New Roman" w:hAnsi="Times New Roman"/>
          <w:b/>
          <w:bCs/>
        </w:rPr>
        <w:t>Заказчик</w:t>
      </w:r>
      <w:r>
        <w:rPr>
          <w:rFonts w:ascii="Times New Roman" w:hAnsi="Times New Roman"/>
        </w:rPr>
        <w:t>», с другой стороны, именуемые в дальнейшем «</w:t>
      </w:r>
      <w:r>
        <w:rPr>
          <w:rFonts w:ascii="Times New Roman" w:hAnsi="Times New Roman"/>
          <w:b/>
        </w:rPr>
        <w:t>Стороны»</w:t>
      </w:r>
      <w:r>
        <w:rPr>
          <w:rFonts w:ascii="Times New Roman" w:hAnsi="Times New Roman"/>
        </w:rPr>
        <w:t xml:space="preserve">, заключили настоящий договор, в дальнейшем «договор», о нижеследующем: </w:t>
      </w:r>
    </w:p>
    <w:p w:rsidR="00F20553" w:rsidRDefault="00F20553">
      <w:pPr>
        <w:ind w:firstLine="708"/>
        <w:rPr>
          <w:rFonts w:ascii="Times New Roman" w:hAnsi="Times New Roman"/>
        </w:rPr>
      </w:pPr>
    </w:p>
    <w:p w:rsidR="00F20553" w:rsidRDefault="002A44D4">
      <w:pPr>
        <w:jc w:val="center"/>
        <w:outlineLvl w:val="5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1. П</w:t>
      </w:r>
      <w:r>
        <w:rPr>
          <w:rFonts w:ascii="Times New Roman" w:hAnsi="Times New Roman"/>
          <w:b/>
          <w:bCs/>
        </w:rPr>
        <w:t>редмет договора.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proofErr w:type="gramStart"/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договору возмездного оказания услуг Музей обязуется по заданию Заказчика оказать услуги по экскурсионному обслуживанию, а Заказчик обязуется оплатить эти услуги.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1.</w:t>
      </w:r>
      <w:proofErr w:type="gramStart"/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>Объём</w:t>
      </w:r>
      <w:proofErr w:type="gramEnd"/>
      <w:r>
        <w:rPr>
          <w:rFonts w:ascii="Times New Roman" w:hAnsi="Times New Roman"/>
        </w:rPr>
        <w:t xml:space="preserve"> оказываемых услуг, программа экскурсионного тура и прочие характеристики согласовываются Сторонами в заявке (Приложение № 2 к договору).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образцом заполнения заявки Заказчик может ознакомиться на официальном сайте Музея –  </w:t>
      </w:r>
      <w:hyperlink r:id="rId8">
        <w:r>
          <w:rPr>
            <w:rStyle w:val="a3"/>
            <w:rFonts w:ascii="Times New Roman" w:hAnsi="Times New Roman"/>
          </w:rPr>
          <w:t>http://uglmus.ru</w:t>
        </w:r>
      </w:hyperlink>
      <w:r>
        <w:rPr>
          <w:rFonts w:ascii="Times New Roman" w:hAnsi="Times New Roman"/>
        </w:rPr>
        <w:t>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proofErr w:type="gramStart"/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>Музей</w:t>
      </w:r>
      <w:proofErr w:type="gramEnd"/>
      <w:r>
        <w:rPr>
          <w:rFonts w:ascii="Times New Roman" w:hAnsi="Times New Roman"/>
        </w:rPr>
        <w:t xml:space="preserve"> оказывает услуги только в рамках согласованной сторонами заявки. Порядок направления заявки установлен в разделе 4 настоящего договора. 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1.4.</w:t>
      </w:r>
      <w:r>
        <w:rPr>
          <w:rFonts w:ascii="Times New Roman" w:hAnsi="Times New Roman"/>
        </w:rPr>
        <w:t xml:space="preserve"> Услуги по настоящему договору оказываются Музеем лично по адресу: 152615, Ярославская обл., г. Углич, Кремль.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proofErr w:type="gramStart"/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</w:rPr>
        <w:t>Услуги</w:t>
      </w:r>
      <w:proofErr w:type="gramEnd"/>
      <w:r>
        <w:rPr>
          <w:rFonts w:ascii="Times New Roman" w:hAnsi="Times New Roman"/>
        </w:rPr>
        <w:t xml:space="preserve"> считаются оказанными с момента подписания документов, указанных в п.3.2 договора.</w:t>
      </w:r>
    </w:p>
    <w:p w:rsidR="00F20553" w:rsidRDefault="00F20553">
      <w:pPr>
        <w:jc w:val="center"/>
        <w:outlineLvl w:val="5"/>
        <w:rPr>
          <w:rFonts w:ascii="Times New Roman" w:hAnsi="Times New Roman"/>
          <w:b/>
          <w:bCs/>
          <w:caps/>
        </w:rPr>
      </w:pPr>
    </w:p>
    <w:p w:rsidR="00F20553" w:rsidRDefault="002A44D4">
      <w:pPr>
        <w:jc w:val="center"/>
        <w:outlineLvl w:val="5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2. О</w:t>
      </w:r>
      <w:r>
        <w:rPr>
          <w:rFonts w:ascii="Times New Roman" w:hAnsi="Times New Roman"/>
          <w:b/>
          <w:bCs/>
        </w:rPr>
        <w:t>бязанности сторон</w:t>
      </w:r>
      <w:r>
        <w:rPr>
          <w:rFonts w:ascii="Times New Roman" w:hAnsi="Times New Roman"/>
          <w:b/>
          <w:bCs/>
          <w:caps/>
        </w:rPr>
        <w:t>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</w:t>
      </w:r>
      <w:proofErr w:type="gramStart"/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  <w:bCs/>
        </w:rPr>
        <w:t>Музей</w:t>
      </w:r>
      <w:proofErr w:type="gramEnd"/>
      <w:r>
        <w:rPr>
          <w:rFonts w:ascii="Times New Roman" w:hAnsi="Times New Roman"/>
          <w:b/>
          <w:bCs/>
        </w:rPr>
        <w:t xml:space="preserve"> обязан: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2.1.</w:t>
      </w:r>
      <w:proofErr w:type="gramStart"/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>Предоставить</w:t>
      </w:r>
      <w:proofErr w:type="gramEnd"/>
      <w:r>
        <w:rPr>
          <w:rFonts w:ascii="Times New Roman" w:hAnsi="Times New Roman"/>
        </w:rPr>
        <w:t xml:space="preserve"> Заказчику необходимую и достоверную информацию, обеспечивающую возможность выбора экскурсионных маршрутов, познавательно-развлекательных, интерактивных программ, мастер-классов. 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2.1.</w:t>
      </w:r>
      <w:proofErr w:type="gramStart"/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>Принять</w:t>
      </w:r>
      <w:proofErr w:type="gramEnd"/>
      <w:r>
        <w:rPr>
          <w:rFonts w:ascii="Times New Roman" w:hAnsi="Times New Roman"/>
        </w:rPr>
        <w:t xml:space="preserve"> от Заказчика заявку на оказание экскурсионных услуг, в установленные договором сроки.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2.1.</w:t>
      </w:r>
      <w:proofErr w:type="gramStart"/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>Составить</w:t>
      </w:r>
      <w:proofErr w:type="gramEnd"/>
      <w:r>
        <w:rPr>
          <w:rFonts w:ascii="Times New Roman" w:hAnsi="Times New Roman"/>
        </w:rPr>
        <w:t xml:space="preserve"> программу экскурсионного обслуживания в соответствии с графиком посещаемости на день оказания услуги.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2.1.</w:t>
      </w:r>
      <w:proofErr w:type="gramStart"/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>Оказать</w:t>
      </w:r>
      <w:proofErr w:type="gramEnd"/>
      <w:r>
        <w:rPr>
          <w:rFonts w:ascii="Times New Roman" w:hAnsi="Times New Roman"/>
        </w:rPr>
        <w:t xml:space="preserve"> услуги в полном объеме и в срок, предусмотренный заявкой Заказчика.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2.1.</w:t>
      </w:r>
      <w:proofErr w:type="gramStart"/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</w:rPr>
        <w:t>Информировать</w:t>
      </w:r>
      <w:proofErr w:type="gramEnd"/>
      <w:r>
        <w:rPr>
          <w:rFonts w:ascii="Times New Roman" w:hAnsi="Times New Roman"/>
        </w:rPr>
        <w:t xml:space="preserve"> Заказчика о стоимости экскурсионного обслуживания и дополнительных услуг на день предоставления услуги.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</w:t>
      </w:r>
      <w:proofErr w:type="gramStart"/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  <w:bCs/>
        </w:rPr>
        <w:t>Заказчик</w:t>
      </w:r>
      <w:proofErr w:type="gramEnd"/>
      <w:r>
        <w:rPr>
          <w:rFonts w:ascii="Times New Roman" w:hAnsi="Times New Roman"/>
          <w:b/>
          <w:bCs/>
        </w:rPr>
        <w:t xml:space="preserve"> обязан: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2.2.</w:t>
      </w:r>
      <w:proofErr w:type="gramStart"/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>Направлять</w:t>
      </w:r>
      <w:proofErr w:type="gramEnd"/>
      <w:r>
        <w:rPr>
          <w:rFonts w:ascii="Times New Roman" w:hAnsi="Times New Roman"/>
        </w:rPr>
        <w:t xml:space="preserve"> в Музей группы на условиях, предусмотренных настоящим договором, согласно поданной заявке.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2.2.</w:t>
      </w:r>
      <w:proofErr w:type="gramStart"/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>Соблюдать</w:t>
      </w:r>
      <w:proofErr w:type="gramEnd"/>
      <w:r>
        <w:rPr>
          <w:rFonts w:ascii="Times New Roman" w:hAnsi="Times New Roman"/>
        </w:rPr>
        <w:t xml:space="preserve"> сроки подачи заявок, а также сроки отказа, либо переноса заявки, предусмотренные разделом 4 настоящего договора. 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2.2.</w:t>
      </w:r>
      <w:proofErr w:type="gramStart"/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>Оплатить</w:t>
      </w:r>
      <w:proofErr w:type="gramEnd"/>
      <w:r>
        <w:rPr>
          <w:rFonts w:ascii="Times New Roman" w:hAnsi="Times New Roman"/>
        </w:rPr>
        <w:t xml:space="preserve"> услуги Музея в порядке и в срок, предусмотренный п.3.1.2 настоящего договора.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2.2.</w:t>
      </w:r>
      <w:proofErr w:type="gramStart"/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>Соблюдать</w:t>
      </w:r>
      <w:proofErr w:type="gramEnd"/>
      <w:r>
        <w:rPr>
          <w:rFonts w:ascii="Times New Roman" w:hAnsi="Times New Roman"/>
        </w:rPr>
        <w:t xml:space="preserve"> при заказе познавательно-развлекательных, экскурсионных, интерактивных программ рекомендуемую возрастную категорию экскурсантов.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2.2.</w:t>
      </w:r>
      <w:proofErr w:type="gramStart"/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</w:rPr>
        <w:t>Во</w:t>
      </w:r>
      <w:proofErr w:type="gramEnd"/>
      <w:r>
        <w:rPr>
          <w:rFonts w:ascii="Times New Roman" w:hAnsi="Times New Roman"/>
        </w:rPr>
        <w:t xml:space="preserve"> время туристической поездки:</w:t>
      </w:r>
    </w:p>
    <w:p w:rsidR="00F20553" w:rsidRDefault="002A44D4">
      <w:pPr>
        <w:numPr>
          <w:ilvl w:val="0"/>
          <w:numId w:val="1"/>
        </w:numPr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соблюдать условия и время, предусмотренное программой экскурсионного обслуживания и заявкой Заказчика;</w:t>
      </w:r>
    </w:p>
    <w:p w:rsidR="00F20553" w:rsidRDefault="002A44D4">
      <w:pPr>
        <w:numPr>
          <w:ilvl w:val="0"/>
          <w:numId w:val="1"/>
        </w:numPr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соблюдать нормы поведения в местах временного пребывания, уважать социальное устройство, обычаи, традиции, религиозные устои места пребывания;</w:t>
      </w:r>
    </w:p>
    <w:p w:rsidR="00F20553" w:rsidRDefault="002A44D4">
      <w:pPr>
        <w:numPr>
          <w:ilvl w:val="0"/>
          <w:numId w:val="1"/>
        </w:numPr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соблюдать установленный режим и иные правила использования окружающей природной среды, природных ресурсов, памятников историко-культурного наследия;</w:t>
      </w:r>
    </w:p>
    <w:p w:rsidR="00F20553" w:rsidRDefault="002A44D4">
      <w:pPr>
        <w:numPr>
          <w:ilvl w:val="0"/>
          <w:numId w:val="1"/>
        </w:numPr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соблюдать правила безопасности при передвижении членов туристической группы по территории Музея и его отделов;</w:t>
      </w:r>
    </w:p>
    <w:p w:rsidR="00F20553" w:rsidRDefault="002A44D4">
      <w:pPr>
        <w:numPr>
          <w:ilvl w:val="0"/>
          <w:numId w:val="1"/>
        </w:numPr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нести ответственность за несчастный случай или порчу имущества в результате нарушения правил безопасности;</w:t>
      </w:r>
    </w:p>
    <w:p w:rsidR="00F20553" w:rsidRDefault="002A44D4">
      <w:pPr>
        <w:numPr>
          <w:ilvl w:val="0"/>
          <w:numId w:val="1"/>
        </w:numPr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соблюдать регламент работы и правила поведения на территории Музея.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2.2.</w:t>
      </w:r>
      <w:proofErr w:type="gramStart"/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</w:rPr>
        <w:t>Заказчик</w:t>
      </w:r>
      <w:proofErr w:type="gramEnd"/>
      <w:r>
        <w:rPr>
          <w:rFonts w:ascii="Times New Roman" w:hAnsi="Times New Roman"/>
        </w:rPr>
        <w:t xml:space="preserve"> несет материальную ответственность за нарушение установленных норм и правил поведения (нахождения) на территории Музея в соответствии с установленными правилами и тарифами.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2.2.7.</w:t>
      </w:r>
      <w:r>
        <w:rPr>
          <w:rFonts w:ascii="Times New Roman" w:hAnsi="Times New Roman"/>
        </w:rPr>
        <w:t xml:space="preserve"> Заказчик может понести материальную ответственность (за исключением форс-мажорных обстоятельств) за нарушение графика прихода группы на экскурсию.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2.2.</w:t>
      </w:r>
      <w:proofErr w:type="gramStart"/>
      <w:r>
        <w:rPr>
          <w:rFonts w:ascii="Times New Roman" w:hAnsi="Times New Roman"/>
          <w:b/>
        </w:rPr>
        <w:t>8.</w:t>
      </w:r>
      <w:r>
        <w:rPr>
          <w:rFonts w:ascii="Times New Roman" w:hAnsi="Times New Roman"/>
        </w:rPr>
        <w:t>Режим</w:t>
      </w:r>
      <w:proofErr w:type="gramEnd"/>
      <w:r>
        <w:rPr>
          <w:rFonts w:ascii="Times New Roman" w:hAnsi="Times New Roman"/>
        </w:rPr>
        <w:t xml:space="preserve"> работы Музея согласован сторонами в Приложении № 1 к договору.</w:t>
      </w:r>
    </w:p>
    <w:p w:rsidR="00F20553" w:rsidRDefault="00F20553">
      <w:pPr>
        <w:ind w:firstLine="851"/>
        <w:jc w:val="center"/>
        <w:outlineLvl w:val="5"/>
        <w:rPr>
          <w:rFonts w:ascii="Times New Roman" w:hAnsi="Times New Roman"/>
          <w:b/>
          <w:bCs/>
          <w:caps/>
        </w:rPr>
      </w:pPr>
    </w:p>
    <w:p w:rsidR="00F20553" w:rsidRDefault="002A44D4">
      <w:pPr>
        <w:jc w:val="center"/>
        <w:outlineLvl w:val="5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3. Ц</w:t>
      </w:r>
      <w:r>
        <w:rPr>
          <w:rFonts w:ascii="Times New Roman" w:hAnsi="Times New Roman"/>
          <w:b/>
          <w:bCs/>
        </w:rPr>
        <w:t>ена договора и порядок расчетов.</w:t>
      </w:r>
    </w:p>
    <w:p w:rsidR="00F20553" w:rsidRDefault="002A44D4">
      <w:pPr>
        <w:tabs>
          <w:tab w:val="left" w:pos="3790"/>
        </w:tabs>
        <w:ind w:firstLine="567"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proofErr w:type="gramStart"/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>Оплата</w:t>
      </w:r>
      <w:proofErr w:type="gramEnd"/>
      <w:r>
        <w:rPr>
          <w:rFonts w:ascii="Times New Roman" w:hAnsi="Times New Roman"/>
        </w:rPr>
        <w:t xml:space="preserve"> услуг производится по утвержденному Музеем прейскуранту цен согласно Приложению № 3 к договору.</w:t>
      </w:r>
    </w:p>
    <w:p w:rsidR="00F20553" w:rsidRDefault="002A44D4">
      <w:pPr>
        <w:tabs>
          <w:tab w:val="left" w:pos="3790"/>
        </w:tabs>
        <w:ind w:firstLine="567"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Оплата услуг производится по документам, предусмотренным п. 3.2 настоящего договора.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3.1.</w:t>
      </w:r>
      <w:proofErr w:type="gramStart"/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>Оплата</w:t>
      </w:r>
      <w:proofErr w:type="gramEnd"/>
      <w:r>
        <w:rPr>
          <w:rFonts w:ascii="Times New Roman" w:hAnsi="Times New Roman"/>
        </w:rPr>
        <w:t xml:space="preserve"> за экскурсионное обслуживание производится в рублях путем перечисления денежных средств на расчетный счет Музея либо за наличный расчет путем внесения денежных средств в кассу Музея, НДС не облагается.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3.1.</w:t>
      </w:r>
      <w:proofErr w:type="gramStart"/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>Порядок</w:t>
      </w:r>
      <w:proofErr w:type="gramEnd"/>
      <w:r>
        <w:rPr>
          <w:rFonts w:ascii="Times New Roman" w:hAnsi="Times New Roman"/>
        </w:rPr>
        <w:t xml:space="preserve"> оплаты услуг Музея:</w:t>
      </w:r>
    </w:p>
    <w:p w:rsidR="00F20553" w:rsidRDefault="002A44D4">
      <w:pPr>
        <w:numPr>
          <w:ilvl w:val="0"/>
          <w:numId w:val="2"/>
        </w:numPr>
        <w:tabs>
          <w:tab w:val="clear" w:pos="720"/>
          <w:tab w:val="left" w:pos="0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использовании безналичных расчетов – предоплата 100 % стоимости услуг не менее, чем за 3 (три) дня до оказания услуг;</w:t>
      </w:r>
    </w:p>
    <w:p w:rsidR="00F20553" w:rsidRDefault="002A44D4">
      <w:pPr>
        <w:numPr>
          <w:ilvl w:val="0"/>
          <w:numId w:val="2"/>
        </w:numPr>
        <w:tabs>
          <w:tab w:val="clear" w:pos="720"/>
          <w:tab w:val="left" w:pos="0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наличный расчет через кассу Музея – в день оказания экскурсионных услуг.</w:t>
      </w:r>
    </w:p>
    <w:p w:rsidR="00F20553" w:rsidRDefault="002A44D4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выбора оплаты услуг по проведению познавательно-развлекательной, интерактивной программы или мастер-класса в день оказания услуг Заказчик обязан направить гарантийное письмо об оплате не менее чем за 3 (три) календарных дня до момента оказания услуг. </w:t>
      </w:r>
    </w:p>
    <w:p w:rsidR="00F20553" w:rsidRDefault="002A44D4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отсутствии указанного гарантийного письма на оплату Музей вправо отменить заявку и отказать в оказании услуг.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proofErr w:type="gramStart"/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>Документами</w:t>
      </w:r>
      <w:proofErr w:type="gramEnd"/>
      <w:r>
        <w:rPr>
          <w:rFonts w:ascii="Times New Roman" w:hAnsi="Times New Roman"/>
        </w:rPr>
        <w:t>, подтверждающими оказание услуг, являются:</w:t>
      </w:r>
    </w:p>
    <w:p w:rsidR="00F20553" w:rsidRDefault="002A44D4">
      <w:pPr>
        <w:numPr>
          <w:ilvl w:val="0"/>
          <w:numId w:val="4"/>
        </w:numPr>
        <w:tabs>
          <w:tab w:val="clear" w:pos="720"/>
          <w:tab w:val="left" w:pos="0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 стороны Заказчика – подтверждение, выписанное сопровождающим группу;</w:t>
      </w:r>
    </w:p>
    <w:p w:rsidR="00F20553" w:rsidRDefault="002A44D4">
      <w:pPr>
        <w:numPr>
          <w:ilvl w:val="0"/>
          <w:numId w:val="4"/>
        </w:numPr>
        <w:tabs>
          <w:tab w:val="clear" w:pos="720"/>
          <w:tab w:val="left" w:pos="0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 стороны Музея – квитанция установленного образца – при наличном расчете через кассу Музея в день оказания экскурсионных услуг; счет-фактура, акт выполненных работ – при использовании безналичных расчетов.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Оформление указанных документов производится в день оказания услуг. Документы, указанные в п. 3.2 настоящего договора, направляются в адрес Заказчика в течение </w:t>
      </w:r>
      <w:r>
        <w:rPr>
          <w:rFonts w:ascii="Times New Roman" w:hAnsi="Times New Roman"/>
          <w:bCs/>
        </w:rPr>
        <w:t xml:space="preserve">3 (трех) </w:t>
      </w:r>
      <w:r>
        <w:rPr>
          <w:rFonts w:ascii="Times New Roman" w:hAnsi="Times New Roman"/>
        </w:rPr>
        <w:t>рабочих дней со дня оказания услуг.</w:t>
      </w:r>
    </w:p>
    <w:p w:rsidR="00F20553" w:rsidRDefault="00F20553">
      <w:pPr>
        <w:ind w:firstLine="567"/>
        <w:jc w:val="both"/>
        <w:rPr>
          <w:rFonts w:ascii="Times New Roman" w:hAnsi="Times New Roman"/>
        </w:rPr>
      </w:pPr>
    </w:p>
    <w:p w:rsidR="00F20553" w:rsidRDefault="002A44D4">
      <w:pPr>
        <w:jc w:val="center"/>
        <w:outlineLvl w:val="5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4. П</w:t>
      </w:r>
      <w:r>
        <w:rPr>
          <w:rFonts w:ascii="Times New Roman" w:hAnsi="Times New Roman"/>
          <w:b/>
          <w:bCs/>
        </w:rPr>
        <w:t>орядок оказания услуг.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proofErr w:type="gramStart"/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>Подача</w:t>
      </w:r>
      <w:proofErr w:type="gramEnd"/>
      <w:r>
        <w:rPr>
          <w:rFonts w:ascii="Times New Roman" w:hAnsi="Times New Roman"/>
        </w:rPr>
        <w:t xml:space="preserve"> заявки на экскурсионное обслуживание производится Заказчиком не позднее, чем за 5 (пять) календарных дней до оказания услуг по экскурсионному обслуживанию; на проведение музейных программ, познавательно-развлекательных, интерактивных программ и мастер-классов не позднее, чем за </w:t>
      </w:r>
      <w:r>
        <w:rPr>
          <w:rFonts w:ascii="Times New Roman" w:hAnsi="Times New Roman"/>
          <w:bCs/>
        </w:rPr>
        <w:t>5 (пять)</w:t>
      </w:r>
      <w:r w:rsidR="00C47D22">
        <w:rPr>
          <w:rFonts w:ascii="Times New Roman" w:hAnsi="Times New Roman"/>
        </w:rPr>
        <w:t xml:space="preserve"> календарных дней</w:t>
      </w:r>
      <w:r>
        <w:rPr>
          <w:rFonts w:ascii="Times New Roman" w:hAnsi="Times New Roman"/>
        </w:rPr>
        <w:t xml:space="preserve"> до оказания услуг.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Музей незамедлительно информирует Заказчика обо всех дополнениях и изменениях условий экскурсионного обслуживания. Группы, заказанные до уведомления Заказчика об изменениях, обслуживаются Музеем на условиях, действующих в день принятия заявки.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proofErr w:type="gramStart"/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>Заявка</w:t>
      </w:r>
      <w:proofErr w:type="gramEnd"/>
      <w:r>
        <w:rPr>
          <w:rFonts w:ascii="Times New Roman" w:hAnsi="Times New Roman"/>
        </w:rPr>
        <w:t xml:space="preserve"> подается в письменной форме и может быть передана Заказчиком лично, по почте (электронной почте), телеграммой, посредством факсимильного сообщения.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Заявка, полученная позднее сроков, указанных в п.4.1 договора, а также услуги, ранее не указанные в предварительной заявке, оказываются Музеем по возможности.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proofErr w:type="gramStart"/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>Заявка</w:t>
      </w:r>
      <w:proofErr w:type="gramEnd"/>
      <w:r>
        <w:rPr>
          <w:rFonts w:ascii="Times New Roman" w:hAnsi="Times New Roman"/>
        </w:rPr>
        <w:t xml:space="preserve"> должна содержать следующую информацию:</w:t>
      </w:r>
    </w:p>
    <w:p w:rsidR="00F20553" w:rsidRDefault="002A44D4">
      <w:pPr>
        <w:numPr>
          <w:ilvl w:val="0"/>
          <w:numId w:val="3"/>
        </w:numPr>
        <w:tabs>
          <w:tab w:val="clear" w:pos="720"/>
          <w:tab w:val="left" w:pos="0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численность группы с указанием возрастной категории;</w:t>
      </w:r>
    </w:p>
    <w:p w:rsidR="00F20553" w:rsidRDefault="002A44D4">
      <w:pPr>
        <w:numPr>
          <w:ilvl w:val="0"/>
          <w:numId w:val="3"/>
        </w:numPr>
        <w:tabs>
          <w:tab w:val="clear" w:pos="720"/>
          <w:tab w:val="left" w:pos="0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маршрут и тема экскурсии или название программы;</w:t>
      </w:r>
    </w:p>
    <w:p w:rsidR="00F20553" w:rsidRDefault="002A44D4">
      <w:pPr>
        <w:numPr>
          <w:ilvl w:val="0"/>
          <w:numId w:val="3"/>
        </w:numPr>
        <w:tabs>
          <w:tab w:val="clear" w:pos="720"/>
          <w:tab w:val="left" w:pos="0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и время прибытия;</w:t>
      </w:r>
    </w:p>
    <w:p w:rsidR="00F20553" w:rsidRDefault="002A44D4">
      <w:pPr>
        <w:numPr>
          <w:ilvl w:val="0"/>
          <w:numId w:val="3"/>
        </w:numPr>
        <w:tabs>
          <w:tab w:val="clear" w:pos="720"/>
          <w:tab w:val="left" w:pos="0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гарантийное обязательство оплаты заявки;</w:t>
      </w:r>
    </w:p>
    <w:p w:rsidR="00F20553" w:rsidRDefault="002A44D4">
      <w:pPr>
        <w:numPr>
          <w:ilvl w:val="0"/>
          <w:numId w:val="3"/>
        </w:numPr>
        <w:tabs>
          <w:tab w:val="clear" w:pos="720"/>
          <w:tab w:val="left" w:pos="0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подпись руководителя предприятия (учреждения, организации), печать.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4.4.</w:t>
      </w:r>
      <w:r>
        <w:rPr>
          <w:rFonts w:ascii="Times New Roman" w:hAnsi="Times New Roman"/>
        </w:rPr>
        <w:t xml:space="preserve"> В случае отмены заказа на экскурсию или программу, а также в случае переноса сроков, Заказчик обязан уведомить Музей не позднее 3 (трех) календарных дней до дня оказания услуг.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Сообщение об отмене или переносе заказа направляется Заказчиком любым доступным способом. Новый срок оказания услуг устанавливается по соглашению сторон.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proofErr w:type="gramStart"/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</w:rPr>
        <w:t>Если</w:t>
      </w:r>
      <w:proofErr w:type="gramEnd"/>
      <w:r>
        <w:rPr>
          <w:rFonts w:ascii="Times New Roman" w:hAnsi="Times New Roman"/>
        </w:rPr>
        <w:t xml:space="preserve"> Заказчик внес 100 % предоплату за оказание услуг Музеем, но группа прибыла в меньшем составе, чем указано в заявке, предоплата возврату не подлежит. В том случае, если число экскурсантов превышает количество, указанное в заявке, то Заказчик вносит недостающую сумму в кассу музея.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4.6.</w:t>
      </w:r>
      <w:r>
        <w:rPr>
          <w:rFonts w:ascii="Times New Roman" w:hAnsi="Times New Roman"/>
        </w:rPr>
        <w:t>Если согласно поданной заявке на познавательно-развлекательную, интерактивную программу группа приезжает с опозданием больше чем на 30 (тридцать) минут или не в полном количестве, а оплата услуг предусматривает либо расчет в кассе Музея, либо выставление счета по факту – Музей, по согласованию сторон, имеет право сократить программу (либо заменить ее экскурсией на оставшееся от заявки время) и выставить счет за количество людей, заявленных на программу, но не прибывших в день оказания услуг.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proofErr w:type="gramStart"/>
      <w:r>
        <w:rPr>
          <w:rFonts w:ascii="Times New Roman" w:hAnsi="Times New Roman"/>
          <w:b/>
        </w:rPr>
        <w:t>7.</w:t>
      </w:r>
      <w:r>
        <w:rPr>
          <w:rFonts w:ascii="Times New Roman" w:hAnsi="Times New Roman"/>
        </w:rPr>
        <w:t>Если</w:t>
      </w:r>
      <w:proofErr w:type="gramEnd"/>
      <w:r>
        <w:rPr>
          <w:rFonts w:ascii="Times New Roman" w:hAnsi="Times New Roman"/>
        </w:rPr>
        <w:t xml:space="preserve"> при заказе познавательно-развлекательной, интерактивной программы Заказчик не соблюдает рекомендуемую возрастную категорию экскурсантов, Музей оставляет за собой право внести корректировки в программу (по времени, содержанию и т.д.).</w:t>
      </w:r>
    </w:p>
    <w:p w:rsidR="00F20553" w:rsidRDefault="002A44D4">
      <w:pPr>
        <w:jc w:val="both"/>
        <w:textAlignment w:val="top"/>
        <w:rPr>
          <w:rFonts w:ascii="Times New Roman" w:eastAsia="Times New Roman" w:hAnsi="Times New Roman"/>
          <w:color w:val="FF0000"/>
          <w:lang w:eastAsia="ru-RU"/>
        </w:rPr>
      </w:pPr>
      <w:r>
        <w:rPr>
          <w:rFonts w:ascii="Times New Roman" w:hAnsi="Times New Roman"/>
          <w:b/>
          <w:color w:val="000000" w:themeColor="text1"/>
        </w:rPr>
        <w:t xml:space="preserve">          4.8.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В случае прибытия группы, вне графика работы музея, вступают в силу особые условия приема посетителей, представленные в Приложении № 4.</w:t>
      </w:r>
    </w:p>
    <w:p w:rsidR="00F20553" w:rsidRDefault="00F20553">
      <w:pPr>
        <w:ind w:firstLine="567"/>
        <w:jc w:val="both"/>
        <w:rPr>
          <w:rFonts w:ascii="Times New Roman" w:hAnsi="Times New Roman"/>
        </w:rPr>
      </w:pPr>
    </w:p>
    <w:p w:rsidR="00F20553" w:rsidRDefault="002A44D4">
      <w:pPr>
        <w:jc w:val="center"/>
        <w:outlineLvl w:val="5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5. О</w:t>
      </w:r>
      <w:r>
        <w:rPr>
          <w:rFonts w:ascii="Times New Roman" w:hAnsi="Times New Roman"/>
          <w:b/>
          <w:bCs/>
        </w:rPr>
        <w:t>тветственность сторон.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</w:t>
      </w:r>
      <w:proofErr w:type="gramStart"/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>При</w:t>
      </w:r>
      <w:proofErr w:type="gramEnd"/>
      <w:r>
        <w:rPr>
          <w:rFonts w:ascii="Times New Roman" w:hAnsi="Times New Roman"/>
        </w:rPr>
        <w:t xml:space="preserve"> несоблюдении предусмотренных настоящим договором сроков расчета за оказанные услуги Заказчик уплачивает Музею пеню в размере 0,1% от стоимости этих услуг за каждый день просрочки.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</w:t>
      </w:r>
      <w:proofErr w:type="gramStart"/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>Музей</w:t>
      </w:r>
      <w:proofErr w:type="gramEnd"/>
      <w:r>
        <w:rPr>
          <w:rFonts w:ascii="Times New Roman" w:hAnsi="Times New Roman"/>
        </w:rPr>
        <w:t xml:space="preserve"> не несет ответственность по возмещению денежных затрат Заказчику за оплаченные экскурсионные услуги, если Заказчик в период обслуживания по своему усмотрению или в связи со своими интересами не воспользовался частью заказанных услуг.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</w:t>
      </w:r>
      <w:proofErr w:type="gramStart"/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>Уплата</w:t>
      </w:r>
      <w:proofErr w:type="gramEnd"/>
      <w:r>
        <w:rPr>
          <w:rFonts w:ascii="Times New Roman" w:hAnsi="Times New Roman"/>
        </w:rPr>
        <w:t xml:space="preserve"> пени и возмещение затрат не освобождает стороны от выполнения лежащих на них обязательств или устранения нарушений.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</w:t>
      </w:r>
      <w:proofErr w:type="gramStart"/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>За</w:t>
      </w:r>
      <w:proofErr w:type="gramEnd"/>
      <w:r>
        <w:rPr>
          <w:rFonts w:ascii="Times New Roman" w:hAnsi="Times New Roman"/>
        </w:rPr>
        <w:t xml:space="preserve"> нарушение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:rsidR="00F20553" w:rsidRDefault="00F20553">
      <w:pPr>
        <w:ind w:firstLine="851"/>
        <w:jc w:val="both"/>
        <w:rPr>
          <w:rFonts w:ascii="Times New Roman" w:hAnsi="Times New Roman"/>
        </w:rPr>
      </w:pPr>
    </w:p>
    <w:p w:rsidR="00F20553" w:rsidRDefault="002A44D4">
      <w:pPr>
        <w:pStyle w:val="aff"/>
        <w:spacing w:beforeAutospacing="0" w:afterAutospacing="0"/>
        <w:jc w:val="center"/>
        <w:outlineLvl w:val="5"/>
        <w:rPr>
          <w:rStyle w:val="a6"/>
          <w:rFonts w:ascii="Times New Roman" w:hAnsi="Times New Roman"/>
          <w:caps/>
        </w:rPr>
      </w:pPr>
      <w:r>
        <w:rPr>
          <w:rStyle w:val="a6"/>
          <w:rFonts w:ascii="Times New Roman" w:hAnsi="Times New Roman"/>
          <w:caps/>
        </w:rPr>
        <w:t>6. Ф</w:t>
      </w:r>
      <w:r>
        <w:rPr>
          <w:rStyle w:val="a6"/>
          <w:rFonts w:ascii="Times New Roman" w:hAnsi="Times New Roman"/>
        </w:rPr>
        <w:t>орс-мажор.</w:t>
      </w:r>
    </w:p>
    <w:p w:rsidR="00F20553" w:rsidRDefault="002A44D4">
      <w:pPr>
        <w:pStyle w:val="aff"/>
        <w:spacing w:beforeAutospacing="0" w:afterAutospacing="0"/>
        <w:ind w:firstLine="567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t>6.1.</w:t>
      </w:r>
      <w:r>
        <w:rPr>
          <w:rFonts w:ascii="Times New Roman" w:hAnsi="Times New Roman"/>
        </w:rPr>
        <w:t>Ни одна из сторон не несет ответственность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т.е. чрезвычайных и не 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стихийные природные бедствия, а также издание актов государственных органов.</w:t>
      </w:r>
    </w:p>
    <w:p w:rsidR="00F20553" w:rsidRDefault="00F20553">
      <w:pPr>
        <w:pStyle w:val="aff"/>
        <w:spacing w:beforeAutospacing="0" w:afterAutospacing="0"/>
        <w:ind w:firstLine="567"/>
        <w:jc w:val="both"/>
        <w:rPr>
          <w:rFonts w:ascii="Times New Roman" w:hAnsi="Times New Roman"/>
        </w:rPr>
      </w:pPr>
    </w:p>
    <w:p w:rsidR="00F20553" w:rsidRDefault="002A44D4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7. Порядок разрешения споров.</w:t>
      </w:r>
    </w:p>
    <w:p w:rsidR="00F20553" w:rsidRDefault="002A44D4">
      <w:pPr>
        <w:snapToGrid w:val="0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7.1.</w:t>
      </w:r>
      <w:r>
        <w:rPr>
          <w:rFonts w:ascii="Times New Roman" w:hAnsi="Times New Roman"/>
        </w:rPr>
        <w:t xml:space="preserve"> В процессе реализации данного договора стороны будут стремиться выстраивать свои отношения на основе равенства, честного делового партнерства и защиты интересов друг друга.</w:t>
      </w:r>
    </w:p>
    <w:p w:rsidR="00F20553" w:rsidRDefault="002A44D4">
      <w:pPr>
        <w:snapToGrid w:val="0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7.2.</w:t>
      </w:r>
      <w:r>
        <w:rPr>
          <w:rFonts w:ascii="Times New Roman" w:hAnsi="Times New Roman"/>
        </w:rPr>
        <w:t xml:space="preserve"> В своих взаимоотношениях стороны стремятся избегать противоречий и конфликтов, а в случае возникновения разногласий разрешать их дружественным путем в порядке, установленном действующим законодательством РФ.</w:t>
      </w:r>
    </w:p>
    <w:p w:rsidR="00F20553" w:rsidRDefault="002A44D4">
      <w:pPr>
        <w:snapToGrid w:val="0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7.3.</w:t>
      </w:r>
      <w:r>
        <w:rPr>
          <w:rFonts w:ascii="Times New Roman" w:hAnsi="Times New Roman"/>
        </w:rPr>
        <w:t xml:space="preserve"> Стороны обязуются незамедлительно информировать друг друга о возникновении обстоятельств, которые могут воспрепятствовать исполнению ими своих обязательств по договору, и прилагать все меры к их устранению.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7.</w:t>
      </w:r>
      <w:proofErr w:type="gramStart"/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>Споры</w:t>
      </w:r>
      <w:proofErr w:type="gramEnd"/>
      <w:r>
        <w:rPr>
          <w:rFonts w:ascii="Times New Roman" w:hAnsi="Times New Roman"/>
        </w:rPr>
        <w:t xml:space="preserve">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Стороны установили обязательный досудебный претензионный порядок разрешения споров. Срок ответа на претензию – 10 (десять) дней с момента ее получения соответствующей стороной.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7.5.</w:t>
      </w:r>
      <w:r>
        <w:rPr>
          <w:rFonts w:ascii="Times New Roman" w:hAnsi="Times New Roman"/>
        </w:rPr>
        <w:t>В случае невозможности разрешения споров путем переговоров стороны вправе передать их на рассмотрение в Арбитражный суд Ярославской области.</w:t>
      </w:r>
    </w:p>
    <w:p w:rsidR="004F1E41" w:rsidRDefault="004F1E41">
      <w:pPr>
        <w:ind w:firstLine="851"/>
        <w:jc w:val="center"/>
        <w:rPr>
          <w:rFonts w:ascii="Times New Roman" w:hAnsi="Times New Roman"/>
          <w:b/>
          <w:bCs/>
        </w:rPr>
      </w:pPr>
    </w:p>
    <w:p w:rsidR="00F20553" w:rsidRDefault="002A44D4">
      <w:pPr>
        <w:ind w:firstLine="851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</w:rPr>
        <w:t>8.Заключительное положение.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8.</w:t>
      </w:r>
      <w:proofErr w:type="gramStart"/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>Все</w:t>
      </w:r>
      <w:proofErr w:type="gramEnd"/>
      <w:r>
        <w:rPr>
          <w:rFonts w:ascii="Times New Roman" w:hAnsi="Times New Roman"/>
        </w:rPr>
        <w:t xml:space="preserve"> изменения, дополнения к настоящему договору действительны лишь в том случае, если они оформлены в письменной форме и подписаны обеими сторонами.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8.</w:t>
      </w:r>
      <w:proofErr w:type="gramStart"/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>Настоящий</w:t>
      </w:r>
      <w:proofErr w:type="gramEnd"/>
      <w:r>
        <w:rPr>
          <w:rFonts w:ascii="Times New Roman" w:hAnsi="Times New Roman"/>
        </w:rPr>
        <w:t xml:space="preserve"> договор может быть изменен и расторгнут по соглашению сторон, а также в случаях, предусмотренных в действующем законодательстве РФ.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8.</w:t>
      </w:r>
      <w:proofErr w:type="gramStart"/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>Договор</w:t>
      </w:r>
      <w:proofErr w:type="gramEnd"/>
      <w:r>
        <w:rPr>
          <w:rFonts w:ascii="Times New Roman" w:hAnsi="Times New Roman"/>
        </w:rPr>
        <w:t xml:space="preserve"> вступает в силу с момента его подписания и действует по 31.12.202</w:t>
      </w:r>
      <w:r w:rsidR="00022046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года.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8.</w:t>
      </w:r>
      <w:proofErr w:type="gramStart"/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>Настоящий</w:t>
      </w:r>
      <w:proofErr w:type="gramEnd"/>
      <w:r>
        <w:rPr>
          <w:rFonts w:ascii="Times New Roman" w:hAnsi="Times New Roman"/>
        </w:rPr>
        <w:t xml:space="preserve"> договор составлен и подписан в двух экземплярах на русском языке, имеющих одинаковую юридическую силу, по одному для каждой из сторон.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8.5.</w:t>
      </w:r>
      <w:r>
        <w:rPr>
          <w:rFonts w:ascii="Times New Roman" w:hAnsi="Times New Roman"/>
        </w:rPr>
        <w:t>В случае изменения реквизитов стороны, соответствующая сторона обязаны в 10-дневный срок уведомить об этом другую сторону.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8.</w:t>
      </w:r>
      <w:proofErr w:type="gramStart"/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</w:rPr>
        <w:t>Договор</w:t>
      </w:r>
      <w:proofErr w:type="gramEnd"/>
      <w:r>
        <w:rPr>
          <w:rFonts w:ascii="Times New Roman" w:hAnsi="Times New Roman"/>
        </w:rPr>
        <w:t xml:space="preserve"> в письменной форме также может быть заключен в соответствии с положениями ст.434 ГК РФ (</w:t>
      </w:r>
      <w:r>
        <w:rPr>
          <w:rFonts w:ascii="Times New Roman" w:hAnsi="Times New Roman"/>
          <w:shd w:val="clear" w:color="auto" w:fill="FFFFFF"/>
        </w:rPr>
        <w:t>путем обмена письмами, телеграммами, телексами, телефаксами и иными документами, в том числе электронными документами, передаваемыми по каналам связи, позволяющими достоверно установить, что документ исходит от стороны по договору и т.д.).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8.</w:t>
      </w:r>
      <w:proofErr w:type="gramStart"/>
      <w:r>
        <w:rPr>
          <w:rFonts w:ascii="Times New Roman" w:hAnsi="Times New Roman"/>
          <w:b/>
        </w:rPr>
        <w:t>7.</w:t>
      </w:r>
      <w:r>
        <w:rPr>
          <w:rFonts w:ascii="Times New Roman" w:hAnsi="Times New Roman"/>
        </w:rPr>
        <w:t>Стороны</w:t>
      </w:r>
      <w:proofErr w:type="gramEnd"/>
      <w:r>
        <w:rPr>
          <w:rFonts w:ascii="Times New Roman" w:hAnsi="Times New Roman"/>
        </w:rPr>
        <w:t xml:space="preserve"> считают юридически значимыми документы, переданные посредством факсимильной и электронной связи, в случае надлежащего оформления реквизитов документа (печать организации, подписи уполномоченных представителей сторон по договору).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8.8.</w:t>
      </w:r>
      <w:r>
        <w:rPr>
          <w:rFonts w:ascii="Times New Roman" w:hAnsi="Times New Roman"/>
        </w:rPr>
        <w:t>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F20553" w:rsidRDefault="002A44D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8.9.</w:t>
      </w:r>
      <w:r>
        <w:rPr>
          <w:rFonts w:ascii="Times New Roman" w:hAnsi="Times New Roman"/>
        </w:rPr>
        <w:t xml:space="preserve"> Во всем остальном, что не предусмотрено договором, стороны руководствуются законодательством Российской Федерации.</w:t>
      </w:r>
    </w:p>
    <w:p w:rsidR="00F20553" w:rsidRDefault="00F20553">
      <w:pPr>
        <w:ind w:firstLine="851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F20553" w:rsidRDefault="002A44D4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9. Подписи сторон.</w:t>
      </w:r>
    </w:p>
    <w:tbl>
      <w:tblPr>
        <w:tblW w:w="10490" w:type="dxa"/>
        <w:tblInd w:w="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5103"/>
      </w:tblGrid>
      <w:tr w:rsidR="00F20553"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0553" w:rsidRDefault="002A44D4">
            <w:pPr>
              <w:pStyle w:val="afe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Музей: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0553" w:rsidRDefault="002A44D4">
            <w:pPr>
              <w:pStyle w:val="afe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Заказчик:</w:t>
            </w:r>
          </w:p>
        </w:tc>
      </w:tr>
      <w:tr w:rsidR="00F20553">
        <w:trPr>
          <w:trHeight w:val="3815"/>
        </w:trPr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</w:tcPr>
          <w:p w:rsidR="00F20553" w:rsidRDefault="002A44D4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наименование: государственное автономное учреждение культуры Ярославской области «Угличский государственный историко-архитектурный и художественный музей»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сокращённое – «Угличский музей».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20553" w:rsidRDefault="002A44D4">
            <w:pPr>
              <w:pStyle w:val="aff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9">
              <w:r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uglmus.uglich@yarregion.r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</w:t>
            </w:r>
          </w:p>
          <w:p w:rsidR="00F20553" w:rsidRDefault="002A44D4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Почтовый адрес с индексом: 152615, Ярославская обл., г. Углич, Кремль</w:t>
            </w:r>
            <w:r w:rsidR="00C47D22">
              <w:rPr>
                <w:rFonts w:ascii="Times New Roman" w:hAnsi="Times New Roman" w:cs="Times New Roman"/>
                <w:sz w:val="20"/>
                <w:szCs w:val="20"/>
              </w:rPr>
              <w:t xml:space="preserve"> д.1</w:t>
            </w:r>
          </w:p>
          <w:p w:rsidR="00F20553" w:rsidRDefault="002A44D4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Факс: (48532) 5-17-57 Телефон: (48532) 5-17-57</w:t>
            </w:r>
          </w:p>
          <w:p w:rsidR="00F20553" w:rsidRDefault="002A44D4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ИНН: 7612011058   КПП 761201001   ОГРН 1027601309560</w:t>
            </w:r>
          </w:p>
          <w:p w:rsidR="00F20553" w:rsidRDefault="00022046" w:rsidP="00022046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Ярославский филиал ПАО «Банк ПСБ» г. Ярославль</w:t>
            </w:r>
          </w:p>
          <w:p w:rsidR="00F20553" w:rsidRDefault="002A44D4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№ </w:t>
            </w:r>
            <w:r w:rsidR="00022046">
              <w:rPr>
                <w:rFonts w:ascii="Times New Roman" w:hAnsi="Times New Roman"/>
                <w:sz w:val="20"/>
                <w:szCs w:val="20"/>
              </w:rPr>
              <w:t>40603810302014000090</w:t>
            </w:r>
          </w:p>
          <w:p w:rsidR="00F20553" w:rsidRDefault="002A44D4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№ </w:t>
            </w:r>
            <w:r w:rsidR="00022046">
              <w:rPr>
                <w:rFonts w:ascii="Times New Roman" w:hAnsi="Times New Roman"/>
                <w:sz w:val="20"/>
                <w:szCs w:val="20"/>
              </w:rPr>
              <w:t>30101810300000000760</w:t>
            </w:r>
          </w:p>
          <w:p w:rsidR="00022046" w:rsidRDefault="00022046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БИК 04788760</w:t>
            </w:r>
          </w:p>
          <w:p w:rsidR="00F20553" w:rsidRDefault="00F20553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20553" w:rsidRDefault="002A44D4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Чванова Наталья Викторовна, действующий на основании устава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0553" w:rsidRDefault="00F20553">
            <w:pPr>
              <w:pStyle w:val="22"/>
              <w:widowControl w:val="0"/>
              <w:shd w:val="clear" w:color="auto" w:fill="auto"/>
              <w:tabs>
                <w:tab w:val="left" w:pos="3465"/>
              </w:tabs>
              <w:spacing w:line="24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F20553">
        <w:trPr>
          <w:trHeight w:val="448"/>
        </w:trPr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0553" w:rsidRDefault="002A44D4">
            <w:pPr>
              <w:pStyle w:val="afe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______________ Н.В. Чванова</w:t>
            </w:r>
          </w:p>
          <w:p w:rsidR="00F20553" w:rsidRDefault="002A44D4">
            <w:pPr>
              <w:pStyle w:val="afe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0553" w:rsidRDefault="002A44D4">
            <w:pPr>
              <w:pStyle w:val="afe"/>
              <w:snapToGrid w:val="0"/>
              <w:ind w:firstLine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_________________</w:t>
            </w:r>
          </w:p>
          <w:p w:rsidR="00F20553" w:rsidRDefault="002A44D4">
            <w:pPr>
              <w:pStyle w:val="afe"/>
              <w:snapToGrid w:val="0"/>
              <w:ind w:firstLine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F20553" w:rsidRDefault="00F20553">
      <w:pPr>
        <w:sectPr w:rsidR="00F20553">
          <w:footerReference w:type="default" r:id="rId10"/>
          <w:pgSz w:w="11906" w:h="16838"/>
          <w:pgMar w:top="709" w:right="566" w:bottom="765" w:left="851" w:header="0" w:footer="708" w:gutter="0"/>
          <w:cols w:space="720"/>
          <w:formProt w:val="0"/>
          <w:docGrid w:linePitch="360"/>
        </w:sectPr>
      </w:pPr>
    </w:p>
    <w:p w:rsidR="00F20553" w:rsidRDefault="002A44D4">
      <w:pPr>
        <w:pStyle w:val="aff0"/>
        <w:jc w:val="right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Приложение № 1 </w:t>
      </w:r>
    </w:p>
    <w:p w:rsidR="00F20553" w:rsidRDefault="002A44D4">
      <w:pPr>
        <w:tabs>
          <w:tab w:val="left" w:pos="6480"/>
        </w:tabs>
        <w:ind w:left="612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bCs/>
        </w:rPr>
        <w:t xml:space="preserve"> к договору № ____ от «</w:t>
      </w:r>
      <w:r>
        <w:rPr>
          <w:rFonts w:ascii="Times New Roman" w:hAnsi="Times New Roman"/>
          <w:bCs/>
          <w:u w:val="single"/>
        </w:rPr>
        <w:t>__</w:t>
      </w:r>
      <w:proofErr w:type="gramStart"/>
      <w:r>
        <w:rPr>
          <w:rFonts w:ascii="Times New Roman" w:hAnsi="Times New Roman"/>
          <w:bCs/>
          <w:u w:val="single"/>
        </w:rPr>
        <w:t>_</w:t>
      </w:r>
      <w:r>
        <w:rPr>
          <w:rFonts w:ascii="Times New Roman" w:hAnsi="Times New Roman"/>
          <w:b/>
          <w:bCs/>
        </w:rPr>
        <w:t>»</w:t>
      </w:r>
      <w:r>
        <w:rPr>
          <w:rFonts w:ascii="Times New Roman" w:hAnsi="Times New Roman"/>
          <w:bCs/>
          <w:u w:val="single"/>
        </w:rPr>
        <w:t>_</w:t>
      </w:r>
      <w:proofErr w:type="gramEnd"/>
      <w:r>
        <w:rPr>
          <w:rFonts w:ascii="Times New Roman" w:hAnsi="Times New Roman"/>
          <w:bCs/>
          <w:u w:val="single"/>
        </w:rPr>
        <w:t xml:space="preserve">_____________ </w:t>
      </w:r>
      <w:r>
        <w:rPr>
          <w:rFonts w:ascii="Times New Roman" w:hAnsi="Times New Roman"/>
          <w:b/>
          <w:bCs/>
        </w:rPr>
        <w:t>20</w:t>
      </w:r>
      <w:r>
        <w:rPr>
          <w:rFonts w:ascii="Times New Roman" w:hAnsi="Times New Roman"/>
          <w:bCs/>
          <w:u w:val="single"/>
        </w:rPr>
        <w:t>____</w:t>
      </w:r>
      <w:r>
        <w:rPr>
          <w:rFonts w:ascii="Times New Roman" w:hAnsi="Times New Roman"/>
          <w:b/>
          <w:bCs/>
        </w:rPr>
        <w:t xml:space="preserve"> г.</w:t>
      </w:r>
    </w:p>
    <w:p w:rsidR="00F20553" w:rsidRDefault="00F20553">
      <w:pPr>
        <w:pStyle w:val="aff0"/>
        <w:rPr>
          <w:rFonts w:ascii="Times New Roman" w:hAnsi="Times New Roman"/>
          <w:szCs w:val="24"/>
        </w:rPr>
      </w:pPr>
    </w:p>
    <w:p w:rsidR="00F20553" w:rsidRDefault="002A44D4">
      <w:pPr>
        <w:pStyle w:val="aff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ГРАФИК РАБОТЫ</w:t>
      </w:r>
    </w:p>
    <w:p w:rsidR="00F20553" w:rsidRDefault="002A44D4">
      <w:pPr>
        <w:pStyle w:val="aff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ГАУК ЯО «Угличский государственный</w:t>
      </w:r>
    </w:p>
    <w:p w:rsidR="00F20553" w:rsidRDefault="002A44D4">
      <w:pPr>
        <w:pStyle w:val="aff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историко-архитектурный и художественный музей».</w:t>
      </w:r>
    </w:p>
    <w:p w:rsidR="00F20553" w:rsidRDefault="00F20553">
      <w:pPr>
        <w:pStyle w:val="aff0"/>
        <w:rPr>
          <w:rFonts w:ascii="Times New Roman" w:hAnsi="Times New Roman"/>
          <w:szCs w:val="24"/>
        </w:rPr>
      </w:pPr>
    </w:p>
    <w:p w:rsidR="00151BC9" w:rsidRPr="00151BC9" w:rsidRDefault="00881ECF" w:rsidP="00151BC9">
      <w:pPr>
        <w:shd w:val="clear" w:color="auto" w:fill="FFFFFF"/>
        <w:suppressAutoHyphens w:val="0"/>
        <w:ind w:left="709"/>
        <w:rPr>
          <w:rFonts w:ascii="Times New Roman" w:eastAsia="Times New Roman" w:hAnsi="Times New Roman"/>
          <w:color w:val="303030"/>
          <w:lang w:eastAsia="ru-RU"/>
        </w:rPr>
      </w:pPr>
      <w:r w:rsidRPr="00881ECF">
        <w:rPr>
          <w:rFonts w:ascii="Times New Roman" w:eastAsia="Times New Roman" w:hAnsi="Times New Roman"/>
          <w:b/>
          <w:bCs/>
          <w:color w:val="303030"/>
          <w:u w:val="single"/>
          <w:lang w:eastAsia="ru-RU"/>
        </w:rPr>
        <w:t>С 1 апреля</w:t>
      </w:r>
      <w:r w:rsidR="008532DC" w:rsidRPr="00881ECF">
        <w:rPr>
          <w:rFonts w:ascii="Times New Roman" w:eastAsia="Times New Roman" w:hAnsi="Times New Roman"/>
          <w:b/>
          <w:bCs/>
          <w:color w:val="303030"/>
          <w:u w:val="single"/>
          <w:lang w:eastAsia="ru-RU"/>
        </w:rPr>
        <w:t> по 31</w:t>
      </w:r>
      <w:r w:rsidR="00151BC9" w:rsidRPr="00881ECF">
        <w:rPr>
          <w:rFonts w:ascii="Times New Roman" w:eastAsia="Times New Roman" w:hAnsi="Times New Roman"/>
          <w:b/>
          <w:bCs/>
          <w:color w:val="303030"/>
          <w:u w:val="single"/>
          <w:lang w:eastAsia="ru-RU"/>
        </w:rPr>
        <w:t xml:space="preserve"> </w:t>
      </w:r>
      <w:r w:rsidR="008532DC" w:rsidRPr="00881ECF">
        <w:rPr>
          <w:rFonts w:ascii="Times New Roman" w:eastAsia="Times New Roman" w:hAnsi="Times New Roman"/>
          <w:b/>
          <w:bCs/>
          <w:color w:val="303030"/>
          <w:u w:val="single"/>
          <w:lang w:eastAsia="ru-RU"/>
        </w:rPr>
        <w:t>окт</w:t>
      </w:r>
      <w:r w:rsidR="00151BC9" w:rsidRPr="00881ECF">
        <w:rPr>
          <w:rFonts w:ascii="Times New Roman" w:eastAsia="Times New Roman" w:hAnsi="Times New Roman"/>
          <w:b/>
          <w:bCs/>
          <w:color w:val="303030"/>
          <w:u w:val="single"/>
          <w:lang w:eastAsia="ru-RU"/>
        </w:rPr>
        <w:t xml:space="preserve">ября </w:t>
      </w:r>
      <w:r w:rsidR="008532DC" w:rsidRPr="00881ECF">
        <w:rPr>
          <w:rFonts w:ascii="Times New Roman" w:eastAsia="Times New Roman" w:hAnsi="Times New Roman"/>
          <w:b/>
          <w:bCs/>
          <w:color w:val="303030"/>
          <w:u w:val="single"/>
          <w:lang w:eastAsia="ru-RU"/>
        </w:rPr>
        <w:t>2026</w:t>
      </w:r>
      <w:r w:rsidR="00151BC9" w:rsidRPr="00881ECF">
        <w:rPr>
          <w:rFonts w:ascii="Times New Roman" w:eastAsia="Times New Roman" w:hAnsi="Times New Roman"/>
          <w:b/>
          <w:bCs/>
          <w:color w:val="303030"/>
          <w:u w:val="single"/>
          <w:lang w:eastAsia="ru-RU"/>
        </w:rPr>
        <w:t> года</w:t>
      </w:r>
      <w:r w:rsidR="00151BC9" w:rsidRPr="00151BC9">
        <w:rPr>
          <w:rFonts w:ascii="Times New Roman" w:eastAsia="Times New Roman" w:hAnsi="Times New Roman"/>
          <w:b/>
          <w:bCs/>
          <w:color w:val="303030"/>
          <w:lang w:eastAsia="ru-RU"/>
        </w:rPr>
        <w:t> </w:t>
      </w:r>
      <w:proofErr w:type="spellStart"/>
      <w:r w:rsidR="00151BC9" w:rsidRPr="00151BC9">
        <w:rPr>
          <w:rFonts w:ascii="Times New Roman" w:eastAsia="Times New Roman" w:hAnsi="Times New Roman"/>
          <w:b/>
          <w:bCs/>
          <w:color w:val="303030"/>
          <w:lang w:eastAsia="ru-RU"/>
        </w:rPr>
        <w:t>Угличский</w:t>
      </w:r>
      <w:proofErr w:type="spellEnd"/>
      <w:r w:rsidR="00151BC9" w:rsidRPr="00151BC9">
        <w:rPr>
          <w:rFonts w:ascii="Times New Roman" w:eastAsia="Times New Roman" w:hAnsi="Times New Roman"/>
          <w:b/>
          <w:bCs/>
          <w:color w:val="303030"/>
          <w:lang w:eastAsia="ru-RU"/>
        </w:rPr>
        <w:t xml:space="preserve"> музей работает ежедневно по следующему графику: </w:t>
      </w:r>
    </w:p>
    <w:p w:rsidR="00151BC9" w:rsidRPr="00151BC9" w:rsidRDefault="00151BC9" w:rsidP="00151BC9">
      <w:pPr>
        <w:shd w:val="clear" w:color="auto" w:fill="FFFFFF"/>
        <w:suppressAutoHyphens w:val="0"/>
        <w:ind w:left="709"/>
        <w:rPr>
          <w:rFonts w:ascii="Times New Roman" w:eastAsia="Times New Roman" w:hAnsi="Times New Roman"/>
          <w:color w:val="303030"/>
          <w:lang w:eastAsia="ru-RU"/>
        </w:rPr>
      </w:pPr>
      <w:r w:rsidRPr="00151BC9">
        <w:rPr>
          <w:rFonts w:ascii="Times New Roman" w:eastAsia="Times New Roman" w:hAnsi="Times New Roman"/>
          <w:b/>
          <w:bCs/>
          <w:color w:val="303030"/>
          <w:lang w:eastAsia="ru-RU"/>
        </w:rPr>
        <w:t>отделы музея, расположенные в зданиях:</w:t>
      </w:r>
    </w:p>
    <w:p w:rsidR="00151BC9" w:rsidRPr="00151BC9" w:rsidRDefault="00151BC9" w:rsidP="00234F4A">
      <w:pPr>
        <w:numPr>
          <w:ilvl w:val="0"/>
          <w:numId w:val="7"/>
        </w:numPr>
        <w:shd w:val="clear" w:color="auto" w:fill="FFFFFF"/>
        <w:tabs>
          <w:tab w:val="clear" w:pos="720"/>
          <w:tab w:val="num" w:pos="993"/>
        </w:tabs>
        <w:suppressAutoHyphens w:val="0"/>
        <w:ind w:left="993" w:hanging="284"/>
        <w:rPr>
          <w:rFonts w:ascii="Times New Roman" w:eastAsia="Times New Roman" w:hAnsi="Times New Roman"/>
          <w:color w:val="303030"/>
          <w:lang w:eastAsia="ru-RU"/>
        </w:rPr>
      </w:pPr>
      <w:r w:rsidRPr="00151BC9">
        <w:rPr>
          <w:rFonts w:ascii="Times New Roman" w:eastAsia="Times New Roman" w:hAnsi="Times New Roman"/>
          <w:color w:val="303030"/>
          <w:lang w:eastAsia="ru-RU"/>
        </w:rPr>
        <w:t>церковь царевича Димитрия "на крови"</w:t>
      </w:r>
    </w:p>
    <w:p w:rsidR="00151BC9" w:rsidRPr="00151BC9" w:rsidRDefault="00151BC9" w:rsidP="00234F4A">
      <w:pPr>
        <w:numPr>
          <w:ilvl w:val="0"/>
          <w:numId w:val="7"/>
        </w:numPr>
        <w:shd w:val="clear" w:color="auto" w:fill="FFFFFF"/>
        <w:tabs>
          <w:tab w:val="clear" w:pos="720"/>
          <w:tab w:val="num" w:pos="993"/>
        </w:tabs>
        <w:suppressAutoHyphens w:val="0"/>
        <w:ind w:left="993" w:hanging="284"/>
        <w:rPr>
          <w:rFonts w:ascii="Times New Roman" w:eastAsia="Times New Roman" w:hAnsi="Times New Roman"/>
          <w:color w:val="303030"/>
          <w:lang w:eastAsia="ru-RU"/>
        </w:rPr>
      </w:pPr>
      <w:r w:rsidRPr="00151BC9">
        <w:rPr>
          <w:rFonts w:ascii="Times New Roman" w:eastAsia="Times New Roman" w:hAnsi="Times New Roman"/>
          <w:color w:val="303030"/>
          <w:lang w:eastAsia="ru-RU"/>
        </w:rPr>
        <w:t xml:space="preserve">Палата дворца </w:t>
      </w:r>
      <w:proofErr w:type="spellStart"/>
      <w:r w:rsidRPr="00151BC9">
        <w:rPr>
          <w:rFonts w:ascii="Times New Roman" w:eastAsia="Times New Roman" w:hAnsi="Times New Roman"/>
          <w:color w:val="303030"/>
          <w:lang w:eastAsia="ru-RU"/>
        </w:rPr>
        <w:t>угличских</w:t>
      </w:r>
      <w:proofErr w:type="spellEnd"/>
      <w:r w:rsidRPr="00151BC9">
        <w:rPr>
          <w:rFonts w:ascii="Times New Roman" w:eastAsia="Times New Roman" w:hAnsi="Times New Roman"/>
          <w:color w:val="303030"/>
          <w:lang w:eastAsia="ru-RU"/>
        </w:rPr>
        <w:t xml:space="preserve"> удельных князей</w:t>
      </w:r>
    </w:p>
    <w:p w:rsidR="00151BC9" w:rsidRDefault="00151BC9" w:rsidP="00234F4A">
      <w:pPr>
        <w:numPr>
          <w:ilvl w:val="0"/>
          <w:numId w:val="7"/>
        </w:numPr>
        <w:shd w:val="clear" w:color="auto" w:fill="FFFFFF"/>
        <w:tabs>
          <w:tab w:val="clear" w:pos="720"/>
          <w:tab w:val="num" w:pos="993"/>
        </w:tabs>
        <w:suppressAutoHyphens w:val="0"/>
        <w:ind w:left="993" w:hanging="284"/>
        <w:rPr>
          <w:rFonts w:ascii="Times New Roman" w:eastAsia="Times New Roman" w:hAnsi="Times New Roman"/>
          <w:color w:val="303030"/>
          <w:lang w:eastAsia="ru-RU"/>
        </w:rPr>
      </w:pPr>
      <w:r w:rsidRPr="00151BC9">
        <w:rPr>
          <w:rFonts w:ascii="Times New Roman" w:eastAsia="Times New Roman" w:hAnsi="Times New Roman"/>
          <w:color w:val="303030"/>
          <w:lang w:eastAsia="ru-RU"/>
        </w:rPr>
        <w:t>бывшего Богоявленского собора</w:t>
      </w:r>
    </w:p>
    <w:p w:rsidR="008532DC" w:rsidRDefault="008532DC" w:rsidP="008532DC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uppressAutoHyphens w:val="0"/>
        <w:ind w:left="709" w:firstLine="0"/>
        <w:rPr>
          <w:rFonts w:ascii="Times New Roman" w:eastAsia="Times New Roman" w:hAnsi="Times New Roman"/>
          <w:color w:val="303030"/>
          <w:lang w:eastAsia="ru-RU"/>
        </w:rPr>
      </w:pPr>
      <w:r w:rsidRPr="00151BC9">
        <w:rPr>
          <w:rFonts w:ascii="Times New Roman" w:eastAsia="Times New Roman" w:hAnsi="Times New Roman"/>
          <w:color w:val="303030"/>
          <w:lang w:eastAsia="ru-RU"/>
        </w:rPr>
        <w:t>бывшей Городской Думы </w:t>
      </w:r>
    </w:p>
    <w:p w:rsidR="00881ECF" w:rsidRPr="00881ECF" w:rsidRDefault="00881ECF" w:rsidP="00881ECF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uppressAutoHyphens w:val="0"/>
        <w:ind w:left="709" w:firstLine="0"/>
        <w:rPr>
          <w:rFonts w:ascii="Times New Roman" w:eastAsia="Times New Roman" w:hAnsi="Times New Roman"/>
          <w:color w:val="303030"/>
          <w:lang w:eastAsia="ru-RU"/>
        </w:rPr>
      </w:pPr>
      <w:r w:rsidRPr="00881ECF">
        <w:rPr>
          <w:rFonts w:ascii="Times New Roman" w:eastAsia="Times New Roman" w:hAnsi="Times New Roman"/>
          <w:color w:val="303030"/>
          <w:lang w:eastAsia="ru-RU"/>
        </w:rPr>
        <w:t>галерее "Под Благодатным Покровом"</w:t>
      </w:r>
    </w:p>
    <w:p w:rsidR="00881ECF" w:rsidRPr="008532DC" w:rsidRDefault="00881ECF" w:rsidP="00881ECF">
      <w:pPr>
        <w:shd w:val="clear" w:color="auto" w:fill="FFFFFF"/>
        <w:suppressAutoHyphens w:val="0"/>
        <w:ind w:left="709"/>
        <w:rPr>
          <w:rFonts w:ascii="Times New Roman" w:eastAsia="Times New Roman" w:hAnsi="Times New Roman"/>
          <w:color w:val="303030"/>
          <w:lang w:eastAsia="ru-RU"/>
        </w:rPr>
      </w:pPr>
    </w:p>
    <w:p w:rsidR="008532DC" w:rsidRPr="008532DC" w:rsidRDefault="008532DC" w:rsidP="008532DC">
      <w:pPr>
        <w:shd w:val="clear" w:color="auto" w:fill="FFFFFF"/>
        <w:suppressAutoHyphens w:val="0"/>
        <w:ind w:left="709"/>
        <w:rPr>
          <w:rFonts w:ascii="Times New Roman" w:eastAsia="Times New Roman" w:hAnsi="Times New Roman"/>
          <w:color w:val="303030"/>
          <w:lang w:eastAsia="ru-RU"/>
        </w:rPr>
      </w:pPr>
      <w:r w:rsidRPr="008532DC">
        <w:rPr>
          <w:rFonts w:ascii="Times New Roman" w:eastAsia="Times New Roman" w:hAnsi="Times New Roman"/>
          <w:color w:val="303030"/>
          <w:lang w:eastAsia="ru-RU"/>
        </w:rPr>
        <w:t>ВОСКРЕСЕНЬЕ – ЧЕТВЕРГ: с 09:0</w:t>
      </w:r>
      <w:r>
        <w:rPr>
          <w:rFonts w:ascii="Times New Roman" w:eastAsia="Times New Roman" w:hAnsi="Times New Roman"/>
          <w:color w:val="303030"/>
          <w:lang w:eastAsia="ru-RU"/>
        </w:rPr>
        <w:t>0 до 21:00 без перерыва на обед</w:t>
      </w:r>
    </w:p>
    <w:p w:rsidR="008532DC" w:rsidRDefault="008532DC" w:rsidP="008532DC">
      <w:pPr>
        <w:shd w:val="clear" w:color="auto" w:fill="FFFFFF"/>
        <w:suppressAutoHyphens w:val="0"/>
        <w:ind w:left="709"/>
        <w:rPr>
          <w:rFonts w:ascii="Times New Roman" w:eastAsia="Times New Roman" w:hAnsi="Times New Roman"/>
          <w:color w:val="303030"/>
          <w:lang w:eastAsia="ru-RU"/>
        </w:rPr>
      </w:pPr>
      <w:r>
        <w:rPr>
          <w:rFonts w:ascii="Times New Roman" w:eastAsia="Times New Roman" w:hAnsi="Times New Roman"/>
          <w:color w:val="303030"/>
          <w:lang w:eastAsia="ru-RU"/>
        </w:rPr>
        <w:t>ПЯТНИЦА - СУББОТА: с 09:00 до 22</w:t>
      </w:r>
      <w:r w:rsidRPr="008532DC">
        <w:rPr>
          <w:rFonts w:ascii="Times New Roman" w:eastAsia="Times New Roman" w:hAnsi="Times New Roman"/>
          <w:color w:val="303030"/>
          <w:lang w:eastAsia="ru-RU"/>
        </w:rPr>
        <w:t>:00 без перерыва на обед</w:t>
      </w:r>
    </w:p>
    <w:p w:rsidR="008532DC" w:rsidRPr="000978FC" w:rsidRDefault="008532DC" w:rsidP="00151BC9">
      <w:pPr>
        <w:shd w:val="clear" w:color="auto" w:fill="FFFFFF"/>
        <w:suppressAutoHyphens w:val="0"/>
        <w:ind w:left="709"/>
        <w:rPr>
          <w:rFonts w:ascii="Times New Roman" w:eastAsia="Times New Roman" w:hAnsi="Times New Roman"/>
          <w:b/>
          <w:bCs/>
          <w:color w:val="303030"/>
          <w:sz w:val="16"/>
          <w:szCs w:val="16"/>
          <w:lang w:eastAsia="ru-RU"/>
        </w:rPr>
      </w:pPr>
    </w:p>
    <w:p w:rsidR="008532DC" w:rsidRPr="008532DC" w:rsidRDefault="008532DC" w:rsidP="008532DC">
      <w:pPr>
        <w:shd w:val="clear" w:color="auto" w:fill="FFFFFF"/>
        <w:suppressAutoHyphens w:val="0"/>
        <w:ind w:left="709"/>
        <w:rPr>
          <w:rFonts w:ascii="Times New Roman" w:eastAsia="Times New Roman" w:hAnsi="Times New Roman"/>
          <w:color w:val="303030"/>
          <w:lang w:eastAsia="ru-RU"/>
        </w:rPr>
      </w:pPr>
      <w:r w:rsidRPr="008532DC">
        <w:rPr>
          <w:rFonts w:ascii="Times New Roman" w:eastAsia="Times New Roman" w:hAnsi="Times New Roman"/>
          <w:b/>
          <w:bCs/>
          <w:color w:val="303030"/>
          <w:lang w:eastAsia="ru-RU"/>
        </w:rPr>
        <w:t>КАССА МУЗЕЯ, </w:t>
      </w:r>
      <w:r w:rsidRPr="008532DC">
        <w:rPr>
          <w:rFonts w:ascii="Times New Roman" w:eastAsia="Times New Roman" w:hAnsi="Times New Roman"/>
          <w:color w:val="303030"/>
          <w:lang w:eastAsia="ru-RU"/>
        </w:rPr>
        <w:t xml:space="preserve">ТИЦ </w:t>
      </w:r>
      <w:proofErr w:type="spellStart"/>
      <w:r w:rsidRPr="008532DC">
        <w:rPr>
          <w:rFonts w:ascii="Times New Roman" w:eastAsia="Times New Roman" w:hAnsi="Times New Roman"/>
          <w:color w:val="303030"/>
          <w:lang w:eastAsia="ru-RU"/>
        </w:rPr>
        <w:t>Угличского</w:t>
      </w:r>
      <w:proofErr w:type="spellEnd"/>
      <w:r w:rsidRPr="008532DC">
        <w:rPr>
          <w:rFonts w:ascii="Times New Roman" w:eastAsia="Times New Roman" w:hAnsi="Times New Roman"/>
          <w:color w:val="303030"/>
          <w:lang w:eastAsia="ru-RU"/>
        </w:rPr>
        <w:t xml:space="preserve"> музея </w:t>
      </w:r>
      <w:r w:rsidRPr="008532DC">
        <w:rPr>
          <w:rFonts w:ascii="Times New Roman" w:eastAsia="Times New Roman" w:hAnsi="Times New Roman"/>
          <w:b/>
          <w:bCs/>
          <w:color w:val="303030"/>
          <w:lang w:eastAsia="ru-RU"/>
        </w:rPr>
        <w:t>(Кремль, 1)</w:t>
      </w:r>
    </w:p>
    <w:p w:rsidR="008532DC" w:rsidRPr="008532DC" w:rsidRDefault="008532DC" w:rsidP="008532DC">
      <w:pPr>
        <w:shd w:val="clear" w:color="auto" w:fill="FFFFFF"/>
        <w:suppressAutoHyphens w:val="0"/>
        <w:ind w:left="709"/>
        <w:rPr>
          <w:rFonts w:ascii="Times New Roman" w:eastAsia="Times New Roman" w:hAnsi="Times New Roman"/>
          <w:color w:val="303030"/>
          <w:lang w:eastAsia="ru-RU"/>
        </w:rPr>
      </w:pPr>
      <w:r w:rsidRPr="008532DC">
        <w:rPr>
          <w:rFonts w:ascii="Times New Roman" w:eastAsia="Times New Roman" w:hAnsi="Times New Roman"/>
          <w:bCs/>
          <w:color w:val="303030"/>
          <w:lang w:eastAsia="ru-RU"/>
        </w:rPr>
        <w:t>ВОСКРЕСЕНЬЕ – ЧЕТВЕРГ:</w:t>
      </w:r>
      <w:r w:rsidRPr="008532DC">
        <w:rPr>
          <w:rFonts w:ascii="Times New Roman" w:eastAsia="Times New Roman" w:hAnsi="Times New Roman"/>
          <w:color w:val="303030"/>
          <w:lang w:eastAsia="ru-RU"/>
        </w:rPr>
        <w:t> с 09:00 до 20</w:t>
      </w:r>
      <w:r>
        <w:rPr>
          <w:rFonts w:ascii="Times New Roman" w:eastAsia="Times New Roman" w:hAnsi="Times New Roman"/>
          <w:color w:val="303030"/>
          <w:lang w:eastAsia="ru-RU"/>
        </w:rPr>
        <w:t>:30 </w:t>
      </w:r>
      <w:r w:rsidRPr="008532DC">
        <w:rPr>
          <w:rFonts w:ascii="Times New Roman" w:eastAsia="Times New Roman" w:hAnsi="Times New Roman"/>
          <w:color w:val="303030"/>
          <w:lang w:eastAsia="ru-RU"/>
        </w:rPr>
        <w:t>без перерыва на обед</w:t>
      </w:r>
    </w:p>
    <w:p w:rsidR="008532DC" w:rsidRPr="008532DC" w:rsidRDefault="008532DC" w:rsidP="008532DC">
      <w:pPr>
        <w:shd w:val="clear" w:color="auto" w:fill="FFFFFF"/>
        <w:suppressAutoHyphens w:val="0"/>
        <w:ind w:left="709"/>
        <w:rPr>
          <w:rFonts w:ascii="Times New Roman" w:eastAsia="Times New Roman" w:hAnsi="Times New Roman"/>
          <w:color w:val="303030"/>
          <w:lang w:eastAsia="ru-RU"/>
        </w:rPr>
      </w:pPr>
      <w:r w:rsidRPr="008532DC">
        <w:rPr>
          <w:rFonts w:ascii="Times New Roman" w:eastAsia="Times New Roman" w:hAnsi="Times New Roman"/>
          <w:bCs/>
          <w:color w:val="303030"/>
          <w:lang w:eastAsia="ru-RU"/>
        </w:rPr>
        <w:t>ПЯТНИЦА - СУББОТА</w:t>
      </w:r>
      <w:r w:rsidRPr="008532DC">
        <w:rPr>
          <w:rFonts w:ascii="Times New Roman" w:eastAsia="Times New Roman" w:hAnsi="Times New Roman"/>
          <w:b/>
          <w:bCs/>
          <w:color w:val="303030"/>
          <w:lang w:eastAsia="ru-RU"/>
        </w:rPr>
        <w:t>: </w:t>
      </w:r>
      <w:r>
        <w:rPr>
          <w:rFonts w:ascii="Times New Roman" w:eastAsia="Times New Roman" w:hAnsi="Times New Roman"/>
          <w:color w:val="303030"/>
          <w:lang w:eastAsia="ru-RU"/>
        </w:rPr>
        <w:t>с 09:00 до 21</w:t>
      </w:r>
      <w:r w:rsidRPr="008532DC">
        <w:rPr>
          <w:rFonts w:ascii="Times New Roman" w:eastAsia="Times New Roman" w:hAnsi="Times New Roman"/>
          <w:color w:val="303030"/>
          <w:lang w:eastAsia="ru-RU"/>
        </w:rPr>
        <w:t>:30 без перерыва на обед</w:t>
      </w:r>
    </w:p>
    <w:p w:rsidR="00151BC9" w:rsidRPr="000978FC" w:rsidRDefault="00151BC9" w:rsidP="00151BC9">
      <w:pPr>
        <w:shd w:val="clear" w:color="auto" w:fill="FFFFFF"/>
        <w:suppressAutoHyphens w:val="0"/>
        <w:ind w:left="709"/>
        <w:rPr>
          <w:rFonts w:ascii="Times New Roman" w:eastAsia="Times New Roman" w:hAnsi="Times New Roman"/>
          <w:color w:val="303030"/>
          <w:sz w:val="16"/>
          <w:szCs w:val="16"/>
          <w:lang w:eastAsia="ru-RU"/>
        </w:rPr>
      </w:pPr>
    </w:p>
    <w:p w:rsidR="00151BC9" w:rsidRPr="00151BC9" w:rsidRDefault="008532DC" w:rsidP="00151BC9">
      <w:pPr>
        <w:shd w:val="clear" w:color="auto" w:fill="FFFFFF"/>
        <w:suppressAutoHyphens w:val="0"/>
        <w:ind w:left="709"/>
        <w:rPr>
          <w:rFonts w:ascii="Times New Roman" w:eastAsia="Times New Roman" w:hAnsi="Times New Roman"/>
          <w:color w:val="303030"/>
          <w:lang w:eastAsia="ru-RU"/>
        </w:rPr>
      </w:pPr>
      <w:r w:rsidRPr="00881ECF">
        <w:rPr>
          <w:rFonts w:ascii="Times New Roman" w:eastAsia="Times New Roman" w:hAnsi="Times New Roman"/>
          <w:b/>
          <w:bCs/>
          <w:color w:val="303030"/>
          <w:u w:val="single"/>
          <w:lang w:eastAsia="ru-RU"/>
        </w:rPr>
        <w:t>С 1 ноября 2025</w:t>
      </w:r>
      <w:r w:rsidR="00151BC9" w:rsidRPr="00881ECF">
        <w:rPr>
          <w:rFonts w:ascii="Times New Roman" w:eastAsia="Times New Roman" w:hAnsi="Times New Roman"/>
          <w:b/>
          <w:bCs/>
          <w:color w:val="303030"/>
          <w:u w:val="single"/>
          <w:lang w:eastAsia="ru-RU"/>
        </w:rPr>
        <w:t xml:space="preserve"> года по 30 </w:t>
      </w:r>
      <w:r w:rsidRPr="00881ECF">
        <w:rPr>
          <w:rFonts w:ascii="Times New Roman" w:eastAsia="Times New Roman" w:hAnsi="Times New Roman"/>
          <w:b/>
          <w:bCs/>
          <w:color w:val="303030"/>
          <w:u w:val="single"/>
          <w:lang w:eastAsia="ru-RU"/>
        </w:rPr>
        <w:t>м</w:t>
      </w:r>
      <w:r w:rsidR="00881ECF" w:rsidRPr="00881ECF">
        <w:rPr>
          <w:rFonts w:ascii="Times New Roman" w:eastAsia="Times New Roman" w:hAnsi="Times New Roman"/>
          <w:b/>
          <w:bCs/>
          <w:color w:val="303030"/>
          <w:u w:val="single"/>
          <w:lang w:eastAsia="ru-RU"/>
        </w:rPr>
        <w:t>арта</w:t>
      </w:r>
      <w:r w:rsidRPr="00881ECF">
        <w:rPr>
          <w:rFonts w:ascii="Times New Roman" w:eastAsia="Times New Roman" w:hAnsi="Times New Roman"/>
          <w:b/>
          <w:bCs/>
          <w:color w:val="303030"/>
          <w:u w:val="single"/>
          <w:lang w:eastAsia="ru-RU"/>
        </w:rPr>
        <w:t xml:space="preserve"> 2026</w:t>
      </w:r>
      <w:r w:rsidR="00151BC9" w:rsidRPr="00881ECF">
        <w:rPr>
          <w:rFonts w:ascii="Times New Roman" w:eastAsia="Times New Roman" w:hAnsi="Times New Roman"/>
          <w:b/>
          <w:bCs/>
          <w:color w:val="303030"/>
          <w:u w:val="single"/>
          <w:lang w:eastAsia="ru-RU"/>
        </w:rPr>
        <w:t xml:space="preserve"> года</w:t>
      </w:r>
      <w:r w:rsidR="00151BC9" w:rsidRPr="00151BC9">
        <w:rPr>
          <w:rFonts w:ascii="Times New Roman" w:eastAsia="Times New Roman" w:hAnsi="Times New Roman"/>
          <w:b/>
          <w:bCs/>
          <w:color w:val="303030"/>
          <w:lang w:eastAsia="ru-RU"/>
        </w:rPr>
        <w:t> </w:t>
      </w:r>
      <w:proofErr w:type="spellStart"/>
      <w:r w:rsidR="00151BC9" w:rsidRPr="00151BC9">
        <w:rPr>
          <w:rFonts w:ascii="Times New Roman" w:eastAsia="Times New Roman" w:hAnsi="Times New Roman"/>
          <w:b/>
          <w:bCs/>
          <w:color w:val="303030"/>
          <w:lang w:eastAsia="ru-RU"/>
        </w:rPr>
        <w:t>Угличский</w:t>
      </w:r>
      <w:proofErr w:type="spellEnd"/>
      <w:r w:rsidR="00151BC9" w:rsidRPr="00151BC9">
        <w:rPr>
          <w:rFonts w:ascii="Times New Roman" w:eastAsia="Times New Roman" w:hAnsi="Times New Roman"/>
          <w:b/>
          <w:bCs/>
          <w:color w:val="303030"/>
          <w:lang w:eastAsia="ru-RU"/>
        </w:rPr>
        <w:t xml:space="preserve"> музей работает по следующему графику: </w:t>
      </w:r>
    </w:p>
    <w:p w:rsidR="008532DC" w:rsidRPr="00151BC9" w:rsidRDefault="008532DC" w:rsidP="008532DC">
      <w:pPr>
        <w:shd w:val="clear" w:color="auto" w:fill="FFFFFF"/>
        <w:suppressAutoHyphens w:val="0"/>
        <w:ind w:left="709"/>
        <w:rPr>
          <w:rFonts w:ascii="Times New Roman" w:eastAsia="Times New Roman" w:hAnsi="Times New Roman"/>
          <w:color w:val="303030"/>
          <w:lang w:eastAsia="ru-RU"/>
        </w:rPr>
      </w:pPr>
      <w:r w:rsidRPr="00151BC9">
        <w:rPr>
          <w:rFonts w:ascii="Times New Roman" w:eastAsia="Times New Roman" w:hAnsi="Times New Roman"/>
          <w:b/>
          <w:bCs/>
          <w:color w:val="303030"/>
          <w:lang w:eastAsia="ru-RU"/>
        </w:rPr>
        <w:t>отделы музея, расположенные в зданиях:</w:t>
      </w:r>
    </w:p>
    <w:p w:rsidR="008532DC" w:rsidRPr="00151BC9" w:rsidRDefault="008532DC" w:rsidP="008532DC">
      <w:pPr>
        <w:numPr>
          <w:ilvl w:val="0"/>
          <w:numId w:val="7"/>
        </w:numPr>
        <w:shd w:val="clear" w:color="auto" w:fill="FFFFFF"/>
        <w:tabs>
          <w:tab w:val="clear" w:pos="720"/>
          <w:tab w:val="num" w:pos="993"/>
        </w:tabs>
        <w:suppressAutoHyphens w:val="0"/>
        <w:ind w:left="993" w:hanging="284"/>
        <w:rPr>
          <w:rFonts w:ascii="Times New Roman" w:eastAsia="Times New Roman" w:hAnsi="Times New Roman"/>
          <w:color w:val="303030"/>
          <w:lang w:eastAsia="ru-RU"/>
        </w:rPr>
      </w:pPr>
      <w:r w:rsidRPr="00151BC9">
        <w:rPr>
          <w:rFonts w:ascii="Times New Roman" w:eastAsia="Times New Roman" w:hAnsi="Times New Roman"/>
          <w:color w:val="303030"/>
          <w:lang w:eastAsia="ru-RU"/>
        </w:rPr>
        <w:t>церковь царевича Димитрия "на крови"</w:t>
      </w:r>
    </w:p>
    <w:p w:rsidR="008532DC" w:rsidRPr="00151BC9" w:rsidRDefault="008532DC" w:rsidP="008532DC">
      <w:pPr>
        <w:numPr>
          <w:ilvl w:val="0"/>
          <w:numId w:val="7"/>
        </w:numPr>
        <w:shd w:val="clear" w:color="auto" w:fill="FFFFFF"/>
        <w:tabs>
          <w:tab w:val="clear" w:pos="720"/>
          <w:tab w:val="num" w:pos="993"/>
        </w:tabs>
        <w:suppressAutoHyphens w:val="0"/>
        <w:ind w:left="993" w:hanging="284"/>
        <w:rPr>
          <w:rFonts w:ascii="Times New Roman" w:eastAsia="Times New Roman" w:hAnsi="Times New Roman"/>
          <w:color w:val="303030"/>
          <w:lang w:eastAsia="ru-RU"/>
        </w:rPr>
      </w:pPr>
      <w:r w:rsidRPr="00151BC9">
        <w:rPr>
          <w:rFonts w:ascii="Times New Roman" w:eastAsia="Times New Roman" w:hAnsi="Times New Roman"/>
          <w:color w:val="303030"/>
          <w:lang w:eastAsia="ru-RU"/>
        </w:rPr>
        <w:t xml:space="preserve">Палата дворца </w:t>
      </w:r>
      <w:proofErr w:type="spellStart"/>
      <w:r w:rsidRPr="00151BC9">
        <w:rPr>
          <w:rFonts w:ascii="Times New Roman" w:eastAsia="Times New Roman" w:hAnsi="Times New Roman"/>
          <w:color w:val="303030"/>
          <w:lang w:eastAsia="ru-RU"/>
        </w:rPr>
        <w:t>угличских</w:t>
      </w:r>
      <w:proofErr w:type="spellEnd"/>
      <w:r w:rsidRPr="00151BC9">
        <w:rPr>
          <w:rFonts w:ascii="Times New Roman" w:eastAsia="Times New Roman" w:hAnsi="Times New Roman"/>
          <w:color w:val="303030"/>
          <w:lang w:eastAsia="ru-RU"/>
        </w:rPr>
        <w:t xml:space="preserve"> удельных князей</w:t>
      </w:r>
    </w:p>
    <w:p w:rsidR="008532DC" w:rsidRDefault="008532DC" w:rsidP="008532DC">
      <w:pPr>
        <w:numPr>
          <w:ilvl w:val="0"/>
          <w:numId w:val="7"/>
        </w:numPr>
        <w:shd w:val="clear" w:color="auto" w:fill="FFFFFF"/>
        <w:tabs>
          <w:tab w:val="clear" w:pos="720"/>
          <w:tab w:val="num" w:pos="993"/>
        </w:tabs>
        <w:suppressAutoHyphens w:val="0"/>
        <w:ind w:left="993" w:hanging="284"/>
        <w:rPr>
          <w:rFonts w:ascii="Times New Roman" w:eastAsia="Times New Roman" w:hAnsi="Times New Roman"/>
          <w:color w:val="303030"/>
          <w:lang w:eastAsia="ru-RU"/>
        </w:rPr>
      </w:pPr>
      <w:r w:rsidRPr="00151BC9">
        <w:rPr>
          <w:rFonts w:ascii="Times New Roman" w:eastAsia="Times New Roman" w:hAnsi="Times New Roman"/>
          <w:color w:val="303030"/>
          <w:lang w:eastAsia="ru-RU"/>
        </w:rPr>
        <w:t>бывшего Богоявленского собора</w:t>
      </w:r>
    </w:p>
    <w:p w:rsidR="008532DC" w:rsidRDefault="008532DC" w:rsidP="008532DC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uppressAutoHyphens w:val="0"/>
        <w:ind w:left="709" w:firstLine="0"/>
        <w:rPr>
          <w:rFonts w:ascii="Times New Roman" w:eastAsia="Times New Roman" w:hAnsi="Times New Roman"/>
          <w:color w:val="303030"/>
          <w:lang w:eastAsia="ru-RU"/>
        </w:rPr>
      </w:pPr>
      <w:r w:rsidRPr="00151BC9">
        <w:rPr>
          <w:rFonts w:ascii="Times New Roman" w:eastAsia="Times New Roman" w:hAnsi="Times New Roman"/>
          <w:color w:val="303030"/>
          <w:lang w:eastAsia="ru-RU"/>
        </w:rPr>
        <w:t>бывшей Городской Думы </w:t>
      </w:r>
    </w:p>
    <w:p w:rsidR="00C329A7" w:rsidRPr="00C329A7" w:rsidRDefault="00C329A7" w:rsidP="00C329A7">
      <w:pPr>
        <w:shd w:val="clear" w:color="auto" w:fill="FFFFFF"/>
        <w:suppressAutoHyphens w:val="0"/>
        <w:ind w:left="709"/>
        <w:rPr>
          <w:rFonts w:ascii="Times New Roman" w:eastAsia="Times New Roman" w:hAnsi="Times New Roman"/>
          <w:color w:val="303030"/>
          <w:sz w:val="16"/>
          <w:szCs w:val="16"/>
          <w:lang w:eastAsia="ru-RU"/>
        </w:rPr>
      </w:pPr>
    </w:p>
    <w:p w:rsidR="008532DC" w:rsidRPr="008532DC" w:rsidRDefault="008532DC" w:rsidP="008532DC">
      <w:pPr>
        <w:shd w:val="clear" w:color="auto" w:fill="FFFFFF"/>
        <w:suppressAutoHyphens w:val="0"/>
        <w:ind w:left="709"/>
        <w:rPr>
          <w:rFonts w:ascii="Times New Roman" w:eastAsia="Times New Roman" w:hAnsi="Times New Roman"/>
          <w:color w:val="303030"/>
          <w:lang w:eastAsia="ru-RU"/>
        </w:rPr>
      </w:pPr>
      <w:r w:rsidRPr="008532DC">
        <w:rPr>
          <w:rFonts w:ascii="Times New Roman" w:eastAsia="Times New Roman" w:hAnsi="Times New Roman"/>
          <w:color w:val="303030"/>
          <w:lang w:eastAsia="ru-RU"/>
        </w:rPr>
        <w:t>ВОСКРЕСЕНЬЕ – ЧЕТВЕРГ: с 09:0</w:t>
      </w:r>
      <w:r>
        <w:rPr>
          <w:rFonts w:ascii="Times New Roman" w:eastAsia="Times New Roman" w:hAnsi="Times New Roman"/>
          <w:color w:val="303030"/>
          <w:lang w:eastAsia="ru-RU"/>
        </w:rPr>
        <w:t>0 до 20:00 без перерыва на обед</w:t>
      </w:r>
    </w:p>
    <w:p w:rsidR="00881ECF" w:rsidRDefault="008532DC" w:rsidP="00881ECF">
      <w:pPr>
        <w:shd w:val="clear" w:color="auto" w:fill="FFFFFF"/>
        <w:suppressAutoHyphens w:val="0"/>
        <w:ind w:left="709"/>
        <w:rPr>
          <w:rFonts w:ascii="Times New Roman" w:eastAsia="Times New Roman" w:hAnsi="Times New Roman"/>
          <w:color w:val="303030"/>
          <w:lang w:eastAsia="ru-RU"/>
        </w:rPr>
      </w:pPr>
      <w:r>
        <w:rPr>
          <w:rFonts w:ascii="Times New Roman" w:eastAsia="Times New Roman" w:hAnsi="Times New Roman"/>
          <w:color w:val="303030"/>
          <w:lang w:eastAsia="ru-RU"/>
        </w:rPr>
        <w:t>ПЯТНИЦА - СУББОТА: с 09:00 до 21</w:t>
      </w:r>
      <w:r w:rsidRPr="008532DC">
        <w:rPr>
          <w:rFonts w:ascii="Times New Roman" w:eastAsia="Times New Roman" w:hAnsi="Times New Roman"/>
          <w:color w:val="303030"/>
          <w:lang w:eastAsia="ru-RU"/>
        </w:rPr>
        <w:t>:00 без перерыва на обед</w:t>
      </w:r>
    </w:p>
    <w:p w:rsidR="00881ECF" w:rsidRPr="00881ECF" w:rsidRDefault="00881ECF" w:rsidP="00881ECF">
      <w:pPr>
        <w:shd w:val="clear" w:color="auto" w:fill="FFFFFF"/>
        <w:suppressAutoHyphens w:val="0"/>
        <w:ind w:left="709"/>
        <w:rPr>
          <w:rFonts w:ascii="Times New Roman" w:eastAsia="Times New Roman" w:hAnsi="Times New Roman"/>
          <w:color w:val="303030"/>
          <w:sz w:val="16"/>
          <w:szCs w:val="16"/>
          <w:lang w:eastAsia="ru-RU"/>
        </w:rPr>
      </w:pPr>
    </w:p>
    <w:p w:rsidR="00881ECF" w:rsidRPr="00881ECF" w:rsidRDefault="00881ECF" w:rsidP="00881ECF">
      <w:pPr>
        <w:shd w:val="clear" w:color="auto" w:fill="FFFFFF"/>
        <w:suppressAutoHyphens w:val="0"/>
        <w:ind w:left="709"/>
        <w:rPr>
          <w:rFonts w:ascii="Times New Roman" w:eastAsia="Times New Roman" w:hAnsi="Times New Roman"/>
          <w:color w:val="303030"/>
          <w:lang w:eastAsia="ru-RU"/>
        </w:rPr>
      </w:pPr>
      <w:r w:rsidRPr="00881ECF">
        <w:rPr>
          <w:rFonts w:ascii="Times New Roman" w:eastAsia="Times New Roman" w:hAnsi="Times New Roman"/>
          <w:b/>
          <w:bCs/>
          <w:color w:val="303030"/>
          <w:lang w:eastAsia="ru-RU"/>
        </w:rPr>
        <w:t>отделы музея, расположенные в зданиях:</w:t>
      </w:r>
    </w:p>
    <w:p w:rsidR="00881ECF" w:rsidRPr="00881ECF" w:rsidRDefault="00881ECF" w:rsidP="00881ECF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uppressAutoHyphens w:val="0"/>
        <w:ind w:left="709" w:firstLine="0"/>
        <w:rPr>
          <w:rFonts w:ascii="Times New Roman" w:eastAsia="Times New Roman" w:hAnsi="Times New Roman"/>
          <w:color w:val="303030"/>
          <w:lang w:eastAsia="ru-RU"/>
        </w:rPr>
      </w:pPr>
      <w:r w:rsidRPr="00881ECF">
        <w:rPr>
          <w:rFonts w:ascii="Times New Roman" w:eastAsia="Times New Roman" w:hAnsi="Times New Roman"/>
          <w:color w:val="303030"/>
          <w:lang w:eastAsia="ru-RU"/>
        </w:rPr>
        <w:t>галерее "Под Благодатным Покровом"</w:t>
      </w:r>
    </w:p>
    <w:p w:rsidR="00881ECF" w:rsidRDefault="00881ECF" w:rsidP="00881ECF">
      <w:pPr>
        <w:shd w:val="clear" w:color="auto" w:fill="FFFFFF"/>
        <w:suppressAutoHyphens w:val="0"/>
        <w:ind w:left="709"/>
        <w:rPr>
          <w:rFonts w:ascii="Times New Roman" w:eastAsia="Times New Roman" w:hAnsi="Times New Roman"/>
          <w:color w:val="303030"/>
          <w:lang w:eastAsia="ru-RU"/>
        </w:rPr>
      </w:pPr>
      <w:r w:rsidRPr="00881ECF">
        <w:rPr>
          <w:rFonts w:ascii="Times New Roman" w:eastAsia="Times New Roman" w:hAnsi="Times New Roman"/>
          <w:color w:val="303030"/>
          <w:lang w:eastAsia="ru-RU"/>
        </w:rPr>
        <w:t>открыты для посещения ежедневно</w:t>
      </w:r>
      <w:r w:rsidRPr="00881ECF">
        <w:rPr>
          <w:rFonts w:ascii="Times New Roman" w:eastAsia="Times New Roman" w:hAnsi="Times New Roman"/>
          <w:b/>
          <w:bCs/>
          <w:color w:val="303030"/>
          <w:lang w:eastAsia="ru-RU"/>
        </w:rPr>
        <w:t> с 09:00 до 18:00</w:t>
      </w:r>
    </w:p>
    <w:p w:rsidR="008532DC" w:rsidRDefault="008532DC" w:rsidP="00881ECF">
      <w:pPr>
        <w:shd w:val="clear" w:color="auto" w:fill="FFFFFF"/>
        <w:suppressAutoHyphens w:val="0"/>
        <w:rPr>
          <w:rFonts w:ascii="Times New Roman" w:eastAsia="Times New Roman" w:hAnsi="Times New Roman"/>
          <w:b/>
          <w:bCs/>
          <w:color w:val="303030"/>
          <w:lang w:eastAsia="ru-RU"/>
        </w:rPr>
      </w:pPr>
    </w:p>
    <w:p w:rsidR="008532DC" w:rsidRPr="008532DC" w:rsidRDefault="008532DC" w:rsidP="008532DC">
      <w:pPr>
        <w:shd w:val="clear" w:color="auto" w:fill="FFFFFF"/>
        <w:suppressAutoHyphens w:val="0"/>
        <w:ind w:left="709"/>
        <w:rPr>
          <w:rFonts w:ascii="Times New Roman" w:eastAsia="Times New Roman" w:hAnsi="Times New Roman"/>
          <w:color w:val="303030"/>
          <w:lang w:eastAsia="ru-RU"/>
        </w:rPr>
      </w:pPr>
      <w:r w:rsidRPr="008532DC">
        <w:rPr>
          <w:rFonts w:ascii="Times New Roman" w:eastAsia="Times New Roman" w:hAnsi="Times New Roman"/>
          <w:b/>
          <w:bCs/>
          <w:color w:val="303030"/>
          <w:lang w:eastAsia="ru-RU"/>
        </w:rPr>
        <w:t>КАССА МУЗЕЯ, </w:t>
      </w:r>
      <w:r w:rsidRPr="008532DC">
        <w:rPr>
          <w:rFonts w:ascii="Times New Roman" w:eastAsia="Times New Roman" w:hAnsi="Times New Roman"/>
          <w:color w:val="303030"/>
          <w:lang w:eastAsia="ru-RU"/>
        </w:rPr>
        <w:t xml:space="preserve">ТИЦ </w:t>
      </w:r>
      <w:proofErr w:type="spellStart"/>
      <w:r w:rsidRPr="008532DC">
        <w:rPr>
          <w:rFonts w:ascii="Times New Roman" w:eastAsia="Times New Roman" w:hAnsi="Times New Roman"/>
          <w:color w:val="303030"/>
          <w:lang w:eastAsia="ru-RU"/>
        </w:rPr>
        <w:t>Угличского</w:t>
      </w:r>
      <w:proofErr w:type="spellEnd"/>
      <w:r w:rsidRPr="008532DC">
        <w:rPr>
          <w:rFonts w:ascii="Times New Roman" w:eastAsia="Times New Roman" w:hAnsi="Times New Roman"/>
          <w:color w:val="303030"/>
          <w:lang w:eastAsia="ru-RU"/>
        </w:rPr>
        <w:t xml:space="preserve"> музея </w:t>
      </w:r>
      <w:r w:rsidRPr="008532DC">
        <w:rPr>
          <w:rFonts w:ascii="Times New Roman" w:eastAsia="Times New Roman" w:hAnsi="Times New Roman"/>
          <w:b/>
          <w:bCs/>
          <w:color w:val="303030"/>
          <w:lang w:eastAsia="ru-RU"/>
        </w:rPr>
        <w:t>(Кремль, 1)</w:t>
      </w:r>
    </w:p>
    <w:p w:rsidR="008532DC" w:rsidRPr="008532DC" w:rsidRDefault="008532DC" w:rsidP="008532DC">
      <w:pPr>
        <w:shd w:val="clear" w:color="auto" w:fill="FFFFFF"/>
        <w:suppressAutoHyphens w:val="0"/>
        <w:ind w:left="709"/>
        <w:rPr>
          <w:rFonts w:ascii="Times New Roman" w:eastAsia="Times New Roman" w:hAnsi="Times New Roman"/>
          <w:color w:val="303030"/>
          <w:lang w:eastAsia="ru-RU"/>
        </w:rPr>
      </w:pPr>
      <w:r w:rsidRPr="008532DC">
        <w:rPr>
          <w:rFonts w:ascii="Times New Roman" w:eastAsia="Times New Roman" w:hAnsi="Times New Roman"/>
          <w:bCs/>
          <w:color w:val="303030"/>
          <w:lang w:eastAsia="ru-RU"/>
        </w:rPr>
        <w:t>ВОСКРЕСЕНЬЕ – ЧЕТВЕРГ:</w:t>
      </w:r>
      <w:r w:rsidR="000978FC">
        <w:rPr>
          <w:rFonts w:ascii="Times New Roman" w:eastAsia="Times New Roman" w:hAnsi="Times New Roman"/>
          <w:color w:val="303030"/>
          <w:lang w:eastAsia="ru-RU"/>
        </w:rPr>
        <w:t> с 09:00 до 19</w:t>
      </w:r>
      <w:r>
        <w:rPr>
          <w:rFonts w:ascii="Times New Roman" w:eastAsia="Times New Roman" w:hAnsi="Times New Roman"/>
          <w:color w:val="303030"/>
          <w:lang w:eastAsia="ru-RU"/>
        </w:rPr>
        <w:t>:30 </w:t>
      </w:r>
      <w:r w:rsidRPr="008532DC">
        <w:rPr>
          <w:rFonts w:ascii="Times New Roman" w:eastAsia="Times New Roman" w:hAnsi="Times New Roman"/>
          <w:color w:val="303030"/>
          <w:lang w:eastAsia="ru-RU"/>
        </w:rPr>
        <w:t>без перерыва на обед</w:t>
      </w:r>
    </w:p>
    <w:p w:rsidR="008532DC" w:rsidRPr="008532DC" w:rsidRDefault="008532DC" w:rsidP="008532DC">
      <w:pPr>
        <w:shd w:val="clear" w:color="auto" w:fill="FFFFFF"/>
        <w:suppressAutoHyphens w:val="0"/>
        <w:ind w:left="709"/>
        <w:rPr>
          <w:rFonts w:ascii="Times New Roman" w:eastAsia="Times New Roman" w:hAnsi="Times New Roman"/>
          <w:color w:val="303030"/>
          <w:lang w:eastAsia="ru-RU"/>
        </w:rPr>
      </w:pPr>
      <w:r w:rsidRPr="008532DC">
        <w:rPr>
          <w:rFonts w:ascii="Times New Roman" w:eastAsia="Times New Roman" w:hAnsi="Times New Roman"/>
          <w:bCs/>
          <w:color w:val="303030"/>
          <w:lang w:eastAsia="ru-RU"/>
        </w:rPr>
        <w:t>ПЯТНИЦА - СУББОТА</w:t>
      </w:r>
      <w:r w:rsidRPr="008532DC">
        <w:rPr>
          <w:rFonts w:ascii="Times New Roman" w:eastAsia="Times New Roman" w:hAnsi="Times New Roman"/>
          <w:b/>
          <w:bCs/>
          <w:color w:val="303030"/>
          <w:lang w:eastAsia="ru-RU"/>
        </w:rPr>
        <w:t>: </w:t>
      </w:r>
      <w:r w:rsidR="000978FC">
        <w:rPr>
          <w:rFonts w:ascii="Times New Roman" w:eastAsia="Times New Roman" w:hAnsi="Times New Roman"/>
          <w:color w:val="303030"/>
          <w:lang w:eastAsia="ru-RU"/>
        </w:rPr>
        <w:t>с 09:00 до 20</w:t>
      </w:r>
      <w:r w:rsidRPr="008532DC">
        <w:rPr>
          <w:rFonts w:ascii="Times New Roman" w:eastAsia="Times New Roman" w:hAnsi="Times New Roman"/>
          <w:color w:val="303030"/>
          <w:lang w:eastAsia="ru-RU"/>
        </w:rPr>
        <w:t>:30 без перерыва на обед</w:t>
      </w:r>
    </w:p>
    <w:p w:rsidR="00151BC9" w:rsidRPr="00151BC9" w:rsidRDefault="00151BC9" w:rsidP="00151BC9">
      <w:pPr>
        <w:shd w:val="clear" w:color="auto" w:fill="FFFFFF"/>
        <w:suppressAutoHyphens w:val="0"/>
        <w:ind w:left="709"/>
        <w:rPr>
          <w:rFonts w:ascii="Times New Roman" w:eastAsia="Times New Roman" w:hAnsi="Times New Roman"/>
          <w:color w:val="303030"/>
          <w:lang w:eastAsia="ru-RU"/>
        </w:rPr>
      </w:pPr>
      <w:r w:rsidRPr="00151BC9">
        <w:rPr>
          <w:rFonts w:ascii="Times New Roman" w:eastAsia="Times New Roman" w:hAnsi="Times New Roman"/>
          <w:b/>
          <w:bCs/>
          <w:color w:val="303030"/>
          <w:lang w:eastAsia="ru-RU"/>
        </w:rPr>
        <w:t>Общий выходной день в музее - 1 января</w:t>
      </w:r>
    </w:p>
    <w:p w:rsidR="00F20553" w:rsidRDefault="00F20553">
      <w:pPr>
        <w:shd w:val="clear" w:color="auto" w:fill="FFFFFF"/>
        <w:ind w:left="709"/>
        <w:outlineLvl w:val="1"/>
        <w:rPr>
          <w:rFonts w:ascii="Times New Roman" w:hAnsi="Times New Roman"/>
        </w:rPr>
      </w:pPr>
    </w:p>
    <w:p w:rsidR="00F20553" w:rsidRDefault="002A44D4">
      <w:pPr>
        <w:pStyle w:val="aff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необходимых случаях возможно поочередное закрытие отделов на обед.</w:t>
      </w:r>
    </w:p>
    <w:p w:rsidR="00BA3F17" w:rsidRDefault="002A44D4" w:rsidP="00881ECF">
      <w:pPr>
        <w:pStyle w:val="aff0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необходимых случаях музей закрывает отделы на санитарную обработку в течение дня, заблаговременно предупредив об этом Заказчика.</w:t>
      </w:r>
    </w:p>
    <w:p w:rsidR="00BA3F17" w:rsidRDefault="00BA3F17">
      <w:pPr>
        <w:pStyle w:val="aff0"/>
        <w:jc w:val="center"/>
        <w:rPr>
          <w:rFonts w:ascii="Times New Roman" w:hAnsi="Times New Roman"/>
          <w:szCs w:val="24"/>
        </w:rPr>
      </w:pPr>
    </w:p>
    <w:p w:rsidR="00F20553" w:rsidRDefault="002A44D4">
      <w:pPr>
        <w:pStyle w:val="aff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Подписи сторон:</w:t>
      </w:r>
    </w:p>
    <w:p w:rsidR="00BA3F17" w:rsidRDefault="00BA3F17">
      <w:pPr>
        <w:pStyle w:val="aff0"/>
        <w:jc w:val="center"/>
        <w:rPr>
          <w:rFonts w:ascii="Times New Roman" w:hAnsi="Times New Roman"/>
          <w:szCs w:val="24"/>
        </w:rPr>
      </w:pPr>
    </w:p>
    <w:p w:rsidR="00F20553" w:rsidRDefault="00F20553">
      <w:pPr>
        <w:pStyle w:val="aff0"/>
        <w:jc w:val="center"/>
        <w:rPr>
          <w:rFonts w:ascii="Times New Roman" w:hAnsi="Times New Roman"/>
          <w:szCs w:val="24"/>
        </w:rPr>
      </w:pPr>
    </w:p>
    <w:p w:rsidR="00F20553" w:rsidRDefault="002A44D4">
      <w:pPr>
        <w:pStyle w:val="aff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Музей: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Заказчик:</w:t>
      </w:r>
    </w:p>
    <w:p w:rsidR="00900A3F" w:rsidRDefault="00900A3F">
      <w:pPr>
        <w:pStyle w:val="aff0"/>
        <w:rPr>
          <w:rFonts w:ascii="Times New Roman" w:hAnsi="Times New Roman"/>
          <w:szCs w:val="24"/>
        </w:rPr>
      </w:pPr>
    </w:p>
    <w:p w:rsidR="00F20553" w:rsidRDefault="002A44D4">
      <w:pPr>
        <w:pStyle w:val="aff0"/>
        <w:ind w:firstLine="70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 xml:space="preserve"> </w:t>
      </w:r>
    </w:p>
    <w:p w:rsidR="00F20553" w:rsidRDefault="002A44D4">
      <w:pPr>
        <w:pStyle w:val="aff0"/>
        <w:ind w:firstLine="70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Директор _____________ Н.В. Чванова</w:t>
      </w:r>
      <w:r>
        <w:tab/>
      </w:r>
      <w:r>
        <w:tab/>
      </w:r>
      <w:proofErr w:type="gramStart"/>
      <w:r>
        <w:rPr>
          <w:rFonts w:ascii="Times New Roman" w:hAnsi="Times New Roman"/>
          <w:bCs/>
          <w:szCs w:val="24"/>
        </w:rPr>
        <w:t xml:space="preserve">Директор  </w:t>
      </w:r>
      <w:r>
        <w:rPr>
          <w:rFonts w:ascii="Times New Roman" w:hAnsi="Times New Roman"/>
          <w:bCs/>
          <w:szCs w:val="24"/>
          <w:u w:val="single"/>
        </w:rPr>
        <w:t>_</w:t>
      </w:r>
      <w:proofErr w:type="gramEnd"/>
      <w:r>
        <w:rPr>
          <w:rFonts w:ascii="Times New Roman" w:hAnsi="Times New Roman"/>
          <w:bCs/>
          <w:szCs w:val="24"/>
          <w:u w:val="single"/>
        </w:rPr>
        <w:t xml:space="preserve">_____________           ___    </w:t>
      </w:r>
      <w:r>
        <w:rPr>
          <w:rFonts w:ascii="Times New Roman" w:hAnsi="Times New Roman"/>
          <w:bCs/>
          <w:szCs w:val="24"/>
        </w:rPr>
        <w:t xml:space="preserve">        </w:t>
      </w:r>
    </w:p>
    <w:p w:rsidR="00BA3F17" w:rsidRPr="00881ECF" w:rsidRDefault="002A44D4" w:rsidP="00881ECF">
      <w:pPr>
        <w:pStyle w:val="aff0"/>
        <w:ind w:firstLine="708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м.п</w:t>
      </w:r>
      <w:proofErr w:type="spellEnd"/>
      <w:r>
        <w:rPr>
          <w:rFonts w:ascii="Times New Roman" w:hAnsi="Times New Roman"/>
          <w:bCs/>
          <w:szCs w:val="24"/>
        </w:rPr>
        <w:t xml:space="preserve">                                                  </w:t>
      </w:r>
      <w:r w:rsidR="00881ECF">
        <w:rPr>
          <w:rFonts w:ascii="Times New Roman" w:hAnsi="Times New Roman"/>
          <w:bCs/>
          <w:szCs w:val="24"/>
        </w:rPr>
        <w:t xml:space="preserve">                            </w:t>
      </w:r>
      <w:proofErr w:type="spellStart"/>
      <w:r w:rsidR="00881ECF">
        <w:rPr>
          <w:rFonts w:ascii="Times New Roman" w:hAnsi="Times New Roman"/>
          <w:bCs/>
          <w:szCs w:val="24"/>
        </w:rPr>
        <w:t>м.п</w:t>
      </w:r>
      <w:proofErr w:type="spellEnd"/>
      <w:r w:rsidR="00881ECF">
        <w:rPr>
          <w:rFonts w:ascii="Times New Roman" w:hAnsi="Times New Roman"/>
          <w:bCs/>
          <w:szCs w:val="24"/>
        </w:rPr>
        <w:t>.</w:t>
      </w:r>
    </w:p>
    <w:p w:rsidR="00BA3F17" w:rsidRDefault="00BA3F17">
      <w:pPr>
        <w:ind w:left="5940"/>
        <w:jc w:val="right"/>
        <w:rPr>
          <w:rFonts w:ascii="Times New Roman" w:hAnsi="Times New Roman"/>
          <w:b/>
        </w:rPr>
      </w:pPr>
    </w:p>
    <w:p w:rsidR="00F20553" w:rsidRDefault="002A44D4">
      <w:pPr>
        <w:ind w:left="594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Приложение № 2  </w:t>
      </w:r>
    </w:p>
    <w:p w:rsidR="00F20553" w:rsidRDefault="002A44D4">
      <w:pPr>
        <w:ind w:left="594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к договору № ____ от «</w:t>
      </w:r>
      <w:r>
        <w:rPr>
          <w:rFonts w:ascii="Times New Roman" w:hAnsi="Times New Roman"/>
          <w:bCs/>
          <w:u w:val="single"/>
        </w:rPr>
        <w:t>__</w:t>
      </w:r>
      <w:proofErr w:type="gramStart"/>
      <w:r>
        <w:rPr>
          <w:rFonts w:ascii="Times New Roman" w:hAnsi="Times New Roman"/>
          <w:bCs/>
          <w:u w:val="single"/>
        </w:rPr>
        <w:t>_</w:t>
      </w:r>
      <w:r>
        <w:rPr>
          <w:rFonts w:ascii="Times New Roman" w:hAnsi="Times New Roman"/>
          <w:b/>
          <w:bCs/>
        </w:rPr>
        <w:t>»</w:t>
      </w:r>
      <w:r>
        <w:rPr>
          <w:rFonts w:ascii="Times New Roman" w:hAnsi="Times New Roman"/>
          <w:bCs/>
          <w:u w:val="single"/>
        </w:rPr>
        <w:t>_</w:t>
      </w:r>
      <w:proofErr w:type="gramEnd"/>
      <w:r>
        <w:rPr>
          <w:rFonts w:ascii="Times New Roman" w:hAnsi="Times New Roman"/>
          <w:bCs/>
          <w:u w:val="single"/>
        </w:rPr>
        <w:t xml:space="preserve">______________ </w:t>
      </w:r>
      <w:r>
        <w:rPr>
          <w:rFonts w:ascii="Times New Roman" w:hAnsi="Times New Roman"/>
          <w:b/>
          <w:bCs/>
        </w:rPr>
        <w:t>20</w:t>
      </w:r>
      <w:r>
        <w:rPr>
          <w:rFonts w:ascii="Times New Roman" w:hAnsi="Times New Roman"/>
          <w:bCs/>
          <w:u w:val="single"/>
        </w:rPr>
        <w:t>____</w:t>
      </w:r>
      <w:r>
        <w:rPr>
          <w:rFonts w:ascii="Times New Roman" w:hAnsi="Times New Roman"/>
          <w:b/>
          <w:bCs/>
        </w:rPr>
        <w:t xml:space="preserve"> г.</w:t>
      </w:r>
    </w:p>
    <w:p w:rsidR="00F20553" w:rsidRDefault="00F20553">
      <w:pPr>
        <w:jc w:val="right"/>
        <w:rPr>
          <w:rFonts w:ascii="Times New Roman" w:hAnsi="Times New Roman"/>
          <w:b/>
          <w:bCs/>
        </w:rPr>
      </w:pPr>
    </w:p>
    <w:p w:rsidR="00F20553" w:rsidRDefault="00F20553">
      <w:pPr>
        <w:jc w:val="center"/>
        <w:rPr>
          <w:rFonts w:ascii="Times New Roman" w:hAnsi="Times New Roman"/>
          <w:b/>
          <w:bCs/>
        </w:rPr>
      </w:pPr>
    </w:p>
    <w:p w:rsidR="00F20553" w:rsidRDefault="002A44D4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Заявка.</w:t>
      </w:r>
    </w:p>
    <w:p w:rsidR="00F20553" w:rsidRDefault="00F20553">
      <w:pPr>
        <w:jc w:val="center"/>
        <w:rPr>
          <w:rFonts w:ascii="Times New Roman" w:hAnsi="Times New Roman"/>
          <w:b/>
        </w:rPr>
      </w:pPr>
    </w:p>
    <w:p w:rsidR="00F20553" w:rsidRDefault="002A44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Государственное автономное учреждение культуры Ярославской области «Угличский государственной историко-архитектурный и художественный музей»</w:t>
      </w:r>
      <w:r>
        <w:rPr>
          <w:rFonts w:ascii="Times New Roman" w:hAnsi="Times New Roman"/>
        </w:rPr>
        <w:t xml:space="preserve"> в лице  директора Чвановой Натальи Викторовны,  действующей на основании устава, именуемый в дальнейшем «Музей», с одной стороны, и ________________________________, в лице директора (руководителя) ________________________, действующего на основании ________________ (устава, положения и пр.),  именуемый в дальнейшем «Заказчик», с другой стороны, именуемые в дальнейшем «стороны», согласовали следующую программу экскурсионного тура, согласно заключенному договору № _______   от «____»______________ 20____ года:</w:t>
      </w:r>
    </w:p>
    <w:p w:rsidR="00F20553" w:rsidRDefault="00F20553">
      <w:pPr>
        <w:jc w:val="both"/>
        <w:rPr>
          <w:rFonts w:ascii="Times New Roman" w:hAnsi="Times New Roman"/>
        </w:rPr>
      </w:pPr>
    </w:p>
    <w:p w:rsidR="00F20553" w:rsidRDefault="00F20553">
      <w:pPr>
        <w:pStyle w:val="a5"/>
        <w:jc w:val="both"/>
        <w:rPr>
          <w:rFonts w:ascii="Times New Roman" w:hAnsi="Times New Roman" w:cs="Times New Roman"/>
        </w:rPr>
      </w:pPr>
    </w:p>
    <w:p w:rsidR="00F20553" w:rsidRDefault="002A44D4">
      <w:pPr>
        <w:pStyle w:val="a5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Дата  проведения</w:t>
      </w:r>
      <w:proofErr w:type="gramEnd"/>
      <w:r>
        <w:rPr>
          <w:rFonts w:ascii="Times New Roman" w:hAnsi="Times New Roman" w:cs="Times New Roman"/>
        </w:rPr>
        <w:t xml:space="preserve"> экскурсионного тура _____________________________________________________</w:t>
      </w:r>
    </w:p>
    <w:p w:rsidR="00F20553" w:rsidRDefault="002A44D4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сбора группы ____________________________________________________________________</w:t>
      </w:r>
    </w:p>
    <w:p w:rsidR="00F20553" w:rsidRDefault="002A44D4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туристического продукта в соответствии с прайс-</w:t>
      </w:r>
      <w:proofErr w:type="gramStart"/>
      <w:r>
        <w:rPr>
          <w:rFonts w:ascii="Times New Roman" w:hAnsi="Times New Roman" w:cs="Times New Roman"/>
        </w:rPr>
        <w:t>листом,  с</w:t>
      </w:r>
      <w:proofErr w:type="gramEnd"/>
      <w:r>
        <w:rPr>
          <w:rFonts w:ascii="Times New Roman" w:hAnsi="Times New Roman" w:cs="Times New Roman"/>
        </w:rPr>
        <w:t xml:space="preserve"> которым был ознакомлен Заказчик ______________________________________________________________________________</w:t>
      </w:r>
    </w:p>
    <w:p w:rsidR="00F20553" w:rsidRDefault="002A44D4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 </w:t>
      </w:r>
    </w:p>
    <w:p w:rsidR="00F20553" w:rsidRDefault="002A44D4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экскурсантов _____ чел. </w:t>
      </w:r>
    </w:p>
    <w:p w:rsidR="00F20553" w:rsidRDefault="00F20553">
      <w:pPr>
        <w:pStyle w:val="a5"/>
        <w:jc w:val="both"/>
        <w:rPr>
          <w:rFonts w:ascii="Times New Roman" w:hAnsi="Times New Roman" w:cs="Times New Roman"/>
        </w:rPr>
      </w:pPr>
    </w:p>
    <w:p w:rsidR="00F20553" w:rsidRDefault="00F20553">
      <w:pPr>
        <w:pStyle w:val="a5"/>
        <w:jc w:val="both"/>
        <w:rPr>
          <w:rFonts w:ascii="Times New Roman" w:hAnsi="Times New Roman" w:cs="Times New Roman"/>
        </w:rPr>
      </w:pPr>
    </w:p>
    <w:p w:rsidR="00F20553" w:rsidRDefault="00F20553">
      <w:pPr>
        <w:pStyle w:val="a5"/>
        <w:jc w:val="both"/>
        <w:rPr>
          <w:rFonts w:ascii="Times New Roman" w:hAnsi="Times New Roman" w:cs="Times New Roman"/>
        </w:rPr>
      </w:pPr>
    </w:p>
    <w:p w:rsidR="00F20553" w:rsidRDefault="00F20553">
      <w:pPr>
        <w:pStyle w:val="a5"/>
        <w:jc w:val="both"/>
        <w:rPr>
          <w:rFonts w:ascii="Times New Roman" w:hAnsi="Times New Roman" w:cs="Times New Roman"/>
        </w:rPr>
      </w:pPr>
    </w:p>
    <w:p w:rsidR="00F20553" w:rsidRDefault="00F20553">
      <w:pPr>
        <w:pStyle w:val="a5"/>
        <w:jc w:val="both"/>
        <w:rPr>
          <w:rFonts w:ascii="Times New Roman" w:hAnsi="Times New Roman" w:cs="Times New Roman"/>
        </w:rPr>
      </w:pPr>
    </w:p>
    <w:p w:rsidR="00F20553" w:rsidRDefault="00F20553">
      <w:pPr>
        <w:ind w:left="5940"/>
        <w:rPr>
          <w:rFonts w:ascii="Times New Roman" w:hAnsi="Times New Roman"/>
        </w:rPr>
      </w:pPr>
    </w:p>
    <w:p w:rsidR="00F20553" w:rsidRDefault="002A44D4">
      <w:pPr>
        <w:pStyle w:val="aff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Подписи сторон:</w:t>
      </w:r>
    </w:p>
    <w:p w:rsidR="00F20553" w:rsidRDefault="00F20553">
      <w:pPr>
        <w:pStyle w:val="aff0"/>
        <w:jc w:val="center"/>
        <w:rPr>
          <w:rFonts w:ascii="Times New Roman" w:hAnsi="Times New Roman"/>
          <w:szCs w:val="24"/>
        </w:rPr>
      </w:pPr>
    </w:p>
    <w:p w:rsidR="00F20553" w:rsidRDefault="002A44D4">
      <w:pPr>
        <w:pStyle w:val="aff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Музей: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Заказчик:</w:t>
      </w:r>
    </w:p>
    <w:p w:rsidR="00F20553" w:rsidRDefault="00F20553">
      <w:pPr>
        <w:pStyle w:val="aff0"/>
        <w:ind w:firstLine="708"/>
        <w:rPr>
          <w:rFonts w:ascii="Times New Roman" w:hAnsi="Times New Roman"/>
          <w:bCs/>
          <w:szCs w:val="24"/>
        </w:rPr>
      </w:pPr>
    </w:p>
    <w:p w:rsidR="00F20553" w:rsidRDefault="00F20553">
      <w:pPr>
        <w:pStyle w:val="aff0"/>
        <w:ind w:firstLine="708"/>
        <w:rPr>
          <w:rFonts w:ascii="Times New Roman" w:hAnsi="Times New Roman"/>
          <w:bCs/>
          <w:szCs w:val="24"/>
        </w:rPr>
      </w:pPr>
    </w:p>
    <w:p w:rsidR="00F20553" w:rsidRDefault="00F20553">
      <w:pPr>
        <w:pStyle w:val="aff0"/>
        <w:ind w:firstLine="708"/>
        <w:rPr>
          <w:rFonts w:ascii="Times New Roman" w:hAnsi="Times New Roman"/>
          <w:bCs/>
          <w:szCs w:val="24"/>
        </w:rPr>
      </w:pPr>
    </w:p>
    <w:p w:rsidR="00F20553" w:rsidRDefault="002A44D4">
      <w:pPr>
        <w:pStyle w:val="aff0"/>
        <w:ind w:firstLine="70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Директор _____________ Н.В. Чванова</w:t>
      </w:r>
      <w:r>
        <w:tab/>
      </w:r>
      <w:r>
        <w:tab/>
      </w:r>
      <w:proofErr w:type="gramStart"/>
      <w:r>
        <w:rPr>
          <w:rFonts w:ascii="Times New Roman" w:hAnsi="Times New Roman"/>
          <w:bCs/>
          <w:szCs w:val="24"/>
        </w:rPr>
        <w:t>Директор  _</w:t>
      </w:r>
      <w:proofErr w:type="gramEnd"/>
      <w:r>
        <w:rPr>
          <w:rFonts w:ascii="Times New Roman" w:hAnsi="Times New Roman"/>
          <w:bCs/>
          <w:szCs w:val="24"/>
        </w:rPr>
        <w:t xml:space="preserve">_______________          </w:t>
      </w:r>
    </w:p>
    <w:p w:rsidR="00F20553" w:rsidRDefault="002A44D4">
      <w:pPr>
        <w:pStyle w:val="aff0"/>
        <w:ind w:firstLine="708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м.п</w:t>
      </w:r>
      <w:proofErr w:type="spellEnd"/>
      <w:r>
        <w:rPr>
          <w:rFonts w:ascii="Times New Roman" w:hAnsi="Times New Roman"/>
          <w:bCs/>
          <w:szCs w:val="24"/>
        </w:rPr>
        <w:t xml:space="preserve">.                                                                            </w:t>
      </w:r>
      <w:proofErr w:type="spellStart"/>
      <w:r>
        <w:rPr>
          <w:rFonts w:ascii="Times New Roman" w:hAnsi="Times New Roman"/>
          <w:bCs/>
          <w:szCs w:val="24"/>
        </w:rPr>
        <w:t>м.п</w:t>
      </w:r>
      <w:proofErr w:type="spellEnd"/>
      <w:r>
        <w:rPr>
          <w:rFonts w:ascii="Times New Roman" w:hAnsi="Times New Roman"/>
          <w:bCs/>
          <w:szCs w:val="24"/>
        </w:rPr>
        <w:t>.</w:t>
      </w:r>
    </w:p>
    <w:p w:rsidR="00F20553" w:rsidRDefault="00F20553">
      <w:pPr>
        <w:ind w:left="5940"/>
        <w:jc w:val="right"/>
        <w:rPr>
          <w:rFonts w:ascii="Times New Roman" w:hAnsi="Times New Roman"/>
          <w:b/>
        </w:rPr>
      </w:pPr>
    </w:p>
    <w:p w:rsidR="00F20553" w:rsidRDefault="00F20553">
      <w:pPr>
        <w:ind w:left="5940"/>
        <w:jc w:val="right"/>
        <w:rPr>
          <w:rFonts w:ascii="Times New Roman" w:hAnsi="Times New Roman"/>
          <w:b/>
        </w:rPr>
      </w:pPr>
    </w:p>
    <w:p w:rsidR="00F20553" w:rsidRDefault="00F20553">
      <w:pPr>
        <w:ind w:left="5940"/>
        <w:jc w:val="right"/>
        <w:rPr>
          <w:rFonts w:ascii="Times New Roman" w:hAnsi="Times New Roman"/>
          <w:b/>
        </w:rPr>
      </w:pPr>
    </w:p>
    <w:p w:rsidR="00F20553" w:rsidRDefault="00F20553">
      <w:pPr>
        <w:ind w:left="5940"/>
        <w:jc w:val="right"/>
        <w:rPr>
          <w:rFonts w:ascii="Times New Roman" w:hAnsi="Times New Roman"/>
          <w:b/>
        </w:rPr>
      </w:pPr>
    </w:p>
    <w:p w:rsidR="00F20553" w:rsidRDefault="00F20553">
      <w:pPr>
        <w:ind w:left="5940"/>
        <w:jc w:val="right"/>
        <w:rPr>
          <w:rFonts w:ascii="Times New Roman" w:hAnsi="Times New Roman"/>
          <w:b/>
        </w:rPr>
      </w:pPr>
    </w:p>
    <w:p w:rsidR="00F20553" w:rsidRDefault="00F20553">
      <w:pPr>
        <w:ind w:left="5940"/>
        <w:jc w:val="right"/>
        <w:rPr>
          <w:rFonts w:ascii="Times New Roman" w:hAnsi="Times New Roman"/>
          <w:b/>
        </w:rPr>
      </w:pPr>
    </w:p>
    <w:p w:rsidR="00F20553" w:rsidRDefault="00F20553">
      <w:pPr>
        <w:ind w:left="5940"/>
        <w:jc w:val="right"/>
        <w:rPr>
          <w:rFonts w:ascii="Times New Roman" w:hAnsi="Times New Roman"/>
          <w:b/>
        </w:rPr>
      </w:pPr>
    </w:p>
    <w:p w:rsidR="00F20553" w:rsidRDefault="00F20553">
      <w:pPr>
        <w:ind w:left="5940"/>
        <w:jc w:val="right"/>
        <w:rPr>
          <w:rFonts w:ascii="Times New Roman" w:hAnsi="Times New Roman"/>
          <w:b/>
        </w:rPr>
      </w:pPr>
    </w:p>
    <w:p w:rsidR="00F20553" w:rsidRDefault="00F20553">
      <w:pPr>
        <w:ind w:left="5940"/>
        <w:jc w:val="right"/>
        <w:rPr>
          <w:rFonts w:ascii="Times New Roman" w:hAnsi="Times New Roman"/>
          <w:b/>
        </w:rPr>
      </w:pPr>
    </w:p>
    <w:p w:rsidR="003863CC" w:rsidRDefault="003863CC">
      <w:pPr>
        <w:ind w:left="5940"/>
        <w:jc w:val="right"/>
        <w:rPr>
          <w:rFonts w:ascii="Times New Roman" w:hAnsi="Times New Roman"/>
          <w:b/>
        </w:rPr>
      </w:pPr>
    </w:p>
    <w:p w:rsidR="00F20553" w:rsidRDefault="00F20553">
      <w:pPr>
        <w:ind w:left="5940"/>
        <w:jc w:val="right"/>
        <w:rPr>
          <w:rFonts w:ascii="Times New Roman" w:hAnsi="Times New Roman"/>
          <w:b/>
        </w:rPr>
      </w:pPr>
    </w:p>
    <w:p w:rsidR="00F20553" w:rsidRDefault="00F20553">
      <w:pPr>
        <w:ind w:left="5940"/>
        <w:jc w:val="right"/>
        <w:rPr>
          <w:rFonts w:ascii="Times New Roman" w:hAnsi="Times New Roman"/>
          <w:b/>
        </w:rPr>
      </w:pPr>
    </w:p>
    <w:p w:rsidR="00F20553" w:rsidRDefault="00F20553">
      <w:pPr>
        <w:ind w:left="5940"/>
        <w:jc w:val="right"/>
        <w:rPr>
          <w:rFonts w:ascii="Times New Roman" w:hAnsi="Times New Roman"/>
          <w:b/>
        </w:rPr>
      </w:pPr>
    </w:p>
    <w:p w:rsidR="00F20553" w:rsidRDefault="002A44D4">
      <w:pPr>
        <w:ind w:left="594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№ 3</w:t>
      </w:r>
    </w:p>
    <w:p w:rsidR="00F20553" w:rsidRDefault="002A44D4">
      <w:pPr>
        <w:ind w:left="594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к договору № ____ от «</w:t>
      </w:r>
      <w:r>
        <w:rPr>
          <w:rFonts w:ascii="Times New Roman" w:hAnsi="Times New Roman"/>
          <w:bCs/>
          <w:u w:val="single"/>
        </w:rPr>
        <w:t>__</w:t>
      </w:r>
      <w:proofErr w:type="gramStart"/>
      <w:r>
        <w:rPr>
          <w:rFonts w:ascii="Times New Roman" w:hAnsi="Times New Roman"/>
          <w:bCs/>
          <w:u w:val="single"/>
        </w:rPr>
        <w:t>_</w:t>
      </w:r>
      <w:r>
        <w:rPr>
          <w:rFonts w:ascii="Times New Roman" w:hAnsi="Times New Roman"/>
          <w:b/>
          <w:bCs/>
        </w:rPr>
        <w:t>»</w:t>
      </w:r>
      <w:r>
        <w:rPr>
          <w:rFonts w:ascii="Times New Roman" w:hAnsi="Times New Roman"/>
          <w:bCs/>
          <w:u w:val="single"/>
        </w:rPr>
        <w:t>_</w:t>
      </w:r>
      <w:proofErr w:type="gramEnd"/>
      <w:r>
        <w:rPr>
          <w:rFonts w:ascii="Times New Roman" w:hAnsi="Times New Roman"/>
          <w:bCs/>
          <w:u w:val="single"/>
        </w:rPr>
        <w:t xml:space="preserve">______________ </w:t>
      </w:r>
      <w:r>
        <w:rPr>
          <w:rFonts w:ascii="Times New Roman" w:hAnsi="Times New Roman"/>
          <w:b/>
          <w:bCs/>
        </w:rPr>
        <w:t>20</w:t>
      </w:r>
      <w:r>
        <w:rPr>
          <w:rFonts w:ascii="Times New Roman" w:hAnsi="Times New Roman"/>
          <w:bCs/>
          <w:u w:val="single"/>
        </w:rPr>
        <w:t xml:space="preserve">____ </w:t>
      </w:r>
      <w:r>
        <w:rPr>
          <w:rFonts w:ascii="Times New Roman" w:hAnsi="Times New Roman"/>
          <w:b/>
          <w:bCs/>
        </w:rPr>
        <w:t>г.</w:t>
      </w:r>
    </w:p>
    <w:p w:rsidR="00F20553" w:rsidRPr="003863CC" w:rsidRDefault="00F20553">
      <w:pPr>
        <w:jc w:val="right"/>
        <w:rPr>
          <w:rFonts w:ascii="Times New Roman" w:hAnsi="Times New Roman"/>
          <w:b/>
          <w:sz w:val="10"/>
          <w:szCs w:val="10"/>
          <w:u w:val="single"/>
        </w:rPr>
      </w:pPr>
    </w:p>
    <w:p w:rsidR="00A1297E" w:rsidRPr="00AD57B7" w:rsidRDefault="00A1297E" w:rsidP="009B0AE1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</w:rPr>
      </w:pPr>
      <w:r w:rsidRPr="00AD57B7">
        <w:rPr>
          <w:rFonts w:ascii="Times New Roman" w:hAnsi="Times New Roman"/>
          <w:b/>
        </w:rPr>
        <w:t>Прайс-лист на посещение музея на 20</w:t>
      </w:r>
      <w:r w:rsidR="003863CC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 xml:space="preserve"> </w:t>
      </w:r>
      <w:r w:rsidRPr="00AD57B7">
        <w:rPr>
          <w:rFonts w:ascii="Times New Roman" w:hAnsi="Times New Roman"/>
          <w:b/>
        </w:rPr>
        <w:t xml:space="preserve">г.   </w:t>
      </w:r>
    </w:p>
    <w:p w:rsidR="003863CC" w:rsidRPr="003863CC" w:rsidRDefault="003863CC" w:rsidP="003863C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b/>
          <w:u w:val="single"/>
          <w:lang w:eastAsia="ru-RU"/>
        </w:rPr>
      </w:pPr>
      <w:r w:rsidRPr="003863CC">
        <w:rPr>
          <w:rFonts w:ascii="Times New Roman" w:eastAsia="Times New Roman" w:hAnsi="Times New Roman"/>
          <w:b/>
          <w:u w:val="single"/>
          <w:lang w:eastAsia="ru-RU"/>
        </w:rPr>
        <w:t>Цены действительны с 01 января 2026 года по 31 декабря 2026 года.</w:t>
      </w:r>
    </w:p>
    <w:p w:rsidR="003863CC" w:rsidRPr="003863CC" w:rsidRDefault="003863CC" w:rsidP="003863C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tbl>
      <w:tblPr>
        <w:tblW w:w="109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3"/>
        <w:gridCol w:w="1518"/>
        <w:gridCol w:w="1934"/>
        <w:gridCol w:w="1515"/>
      </w:tblGrid>
      <w:tr w:rsidR="003863CC" w:rsidRPr="003863CC" w:rsidTr="008532DC">
        <w:trPr>
          <w:trHeight w:val="575"/>
        </w:trPr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>Количество объектов показа</w:t>
            </w:r>
          </w:p>
          <w:p w:rsidR="003863CC" w:rsidRPr="003863CC" w:rsidRDefault="003863CC" w:rsidP="003863CC">
            <w:pPr>
              <w:suppressAutoHyphens w:val="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ind w:left="-108" w:right="-108" w:firstLine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 xml:space="preserve">Взрослый </w:t>
            </w:r>
          </w:p>
          <w:p w:rsidR="003863CC" w:rsidRPr="003863CC" w:rsidRDefault="003863CC" w:rsidP="003863CC">
            <w:pPr>
              <w:suppressAutoHyphens w:val="0"/>
              <w:ind w:left="-108" w:right="-108" w:firstLine="108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 xml:space="preserve">       билет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 xml:space="preserve">Студенческий/ Пенсионный </w:t>
            </w: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>билет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C" w:rsidRPr="003863CC" w:rsidRDefault="003863CC" w:rsidP="003863CC">
            <w:pPr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 xml:space="preserve">Детский </w:t>
            </w:r>
          </w:p>
          <w:p w:rsidR="003863CC" w:rsidRPr="003863CC" w:rsidRDefault="003863CC" w:rsidP="003863CC">
            <w:pPr>
              <w:suppressAutoHyphens w:val="0"/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>билет</w:t>
            </w:r>
          </w:p>
        </w:tc>
      </w:tr>
      <w:tr w:rsidR="003863CC" w:rsidRPr="003863CC" w:rsidTr="008532DC">
        <w:trPr>
          <w:trHeight w:val="748"/>
        </w:trPr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Единый билет на все объекты показа*</w:t>
            </w:r>
          </w:p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руб.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850</w:t>
            </w: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руб.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760 руб.</w:t>
            </w:r>
          </w:p>
        </w:tc>
      </w:tr>
      <w:tr w:rsidR="003863CC" w:rsidRPr="003863CC" w:rsidTr="008532DC">
        <w:trPr>
          <w:trHeight w:val="275"/>
        </w:trPr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Выставочный комплекс «Святыни и реликвии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угличской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трагедии ХVI века»-мемориально-выставочный комплекс.</w:t>
            </w:r>
          </w:p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Архитектурный объект: церковь царевича Димитрия «на крови» ХVII в.</w:t>
            </w:r>
          </w:p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150 руб.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140 руб.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C" w:rsidRPr="003863CC" w:rsidRDefault="003863CC" w:rsidP="003863CC">
            <w:pPr>
              <w:suppressAutoHyphens w:val="0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120 руб.</w:t>
            </w:r>
          </w:p>
        </w:tc>
      </w:tr>
      <w:tr w:rsidR="003863CC" w:rsidRPr="003863CC" w:rsidTr="008532DC">
        <w:trPr>
          <w:trHeight w:val="275"/>
        </w:trPr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Выставочный комплекс «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Угличский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край в XVI</w:t>
            </w:r>
            <w:r w:rsidRPr="003863CC">
              <w:rPr>
                <w:rFonts w:ascii="Times New Roman" w:eastAsia="Times New Roman" w:hAnsi="Times New Roman"/>
                <w:lang w:val="en-US" w:eastAsia="ru-RU"/>
              </w:rPr>
              <w:t>I</w:t>
            </w: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-начало </w:t>
            </w:r>
            <w:r w:rsidRPr="003863CC">
              <w:rPr>
                <w:rFonts w:ascii="Times New Roman" w:eastAsia="Times New Roman" w:hAnsi="Times New Roman"/>
                <w:lang w:val="en-US" w:eastAsia="ru-RU"/>
              </w:rPr>
              <w:t>XX</w:t>
            </w: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вв.» </w:t>
            </w:r>
          </w:p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Архитектурный объект: Палата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угличских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удельных князей ХV в. – 1-й этаж.</w:t>
            </w:r>
          </w:p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120 руб.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110 руб.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C" w:rsidRPr="003863CC" w:rsidRDefault="003863CC" w:rsidP="003863CC">
            <w:pPr>
              <w:suppressAutoHyphens w:val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    100 руб.</w:t>
            </w:r>
          </w:p>
        </w:tc>
      </w:tr>
      <w:tr w:rsidR="003863CC" w:rsidRPr="003863CC" w:rsidTr="008532DC">
        <w:trPr>
          <w:trHeight w:val="275"/>
        </w:trPr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Выставочный комплекс «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Угличский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край в </w:t>
            </w:r>
            <w:r w:rsidRPr="003863CC">
              <w:rPr>
                <w:rFonts w:ascii="Times New Roman" w:eastAsia="Times New Roman" w:hAnsi="Times New Roman"/>
                <w:lang w:val="en-US" w:eastAsia="ru-RU"/>
              </w:rPr>
              <w:t>X</w:t>
            </w: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-начале </w:t>
            </w:r>
            <w:r w:rsidRPr="003863CC">
              <w:rPr>
                <w:rFonts w:ascii="Times New Roman" w:eastAsia="Times New Roman" w:hAnsi="Times New Roman"/>
                <w:lang w:val="en-US" w:eastAsia="ru-RU"/>
              </w:rPr>
              <w:t>XVII</w:t>
            </w: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вв.»</w:t>
            </w:r>
          </w:p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Архитектурный объект: Палата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угличских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удельных князей ХV в. – 2-й этаж.</w:t>
            </w:r>
          </w:p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120 руб.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110 руб.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C" w:rsidRPr="003863CC" w:rsidRDefault="003863CC" w:rsidP="003863CC">
            <w:pPr>
              <w:suppressAutoHyphens w:val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    100 руб.</w:t>
            </w:r>
          </w:p>
        </w:tc>
      </w:tr>
      <w:tr w:rsidR="003863CC" w:rsidRPr="003863CC" w:rsidTr="008532DC">
        <w:trPr>
          <w:trHeight w:val="275"/>
        </w:trPr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Выставочный комплекс «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ЗаБЫТое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искусство: вещь и шедевр»»</w:t>
            </w:r>
          </w:p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Архитектурный объект: здание бывшей Городской Думы ХIХ в. - 2-й этаж.</w:t>
            </w:r>
          </w:p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100 руб.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90 руб.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70 руб.</w:t>
            </w:r>
          </w:p>
        </w:tc>
      </w:tr>
      <w:tr w:rsidR="003863CC" w:rsidRPr="003863CC" w:rsidTr="008532DC">
        <w:trPr>
          <w:trHeight w:val="287"/>
        </w:trPr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Выставочный комплекс «Посадские-обыватели-горожане. История Углича в лицах» и «Иконография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угличских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святых из собрания музея </w:t>
            </w:r>
            <w:r w:rsidRPr="003863CC">
              <w:rPr>
                <w:rFonts w:ascii="Times New Roman" w:eastAsia="Times New Roman" w:hAnsi="Times New Roman"/>
                <w:lang w:val="en-US" w:eastAsia="ru-RU"/>
              </w:rPr>
              <w:t>XVII</w:t>
            </w:r>
            <w:r w:rsidRPr="003863CC">
              <w:rPr>
                <w:rFonts w:ascii="Times New Roman" w:eastAsia="Times New Roman" w:hAnsi="Times New Roman"/>
                <w:lang w:eastAsia="ru-RU"/>
              </w:rPr>
              <w:t>-</w:t>
            </w:r>
            <w:r w:rsidRPr="003863CC">
              <w:rPr>
                <w:rFonts w:ascii="Times New Roman" w:eastAsia="Times New Roman" w:hAnsi="Times New Roman"/>
                <w:lang w:val="en-US" w:eastAsia="ru-RU"/>
              </w:rPr>
              <w:t>XIX</w:t>
            </w:r>
            <w:r w:rsidRPr="003863CC">
              <w:rPr>
                <w:rFonts w:ascii="Times New Roman" w:eastAsia="Times New Roman" w:hAnsi="Times New Roman"/>
                <w:lang w:eastAsia="ru-RU"/>
              </w:rPr>
              <w:t>вв.».</w:t>
            </w:r>
          </w:p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Выставка «Время по Угличу».</w:t>
            </w:r>
          </w:p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Архитектурный объект: Богоявленский собор ХIХ в.</w:t>
            </w:r>
          </w:p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150 руб.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130 руб.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120 руб.</w:t>
            </w:r>
          </w:p>
        </w:tc>
      </w:tr>
      <w:tr w:rsidR="003863CC" w:rsidRPr="003863CC" w:rsidTr="008532DC">
        <w:trPr>
          <w:trHeight w:val="287"/>
        </w:trPr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Временная выставка</w:t>
            </w:r>
          </w:p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Архитектурный объект: здание бывшей Городской Думы ХIХ в. - 2-й этаж.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   70 руб.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       65 руб.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60 руб.</w:t>
            </w:r>
          </w:p>
        </w:tc>
      </w:tr>
      <w:tr w:rsidR="003863CC" w:rsidRPr="003863CC" w:rsidTr="008532DC">
        <w:trPr>
          <w:trHeight w:val="1425"/>
        </w:trPr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Выставка «Россия в картинах игумена Рафаила (Симакова); </w:t>
            </w:r>
          </w:p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Выставка «Сокровища Древнего Углича»;</w:t>
            </w:r>
          </w:p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Выставка «Камни Углича»</w:t>
            </w:r>
          </w:p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Архитектурный объект: Галерея современного православного искусства и живописи "Под Благодатным Покровом" – с 1-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го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по 3-й этаж.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150 руб.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140 руб.</w:t>
            </w:r>
          </w:p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130 руб.</w:t>
            </w:r>
          </w:p>
        </w:tc>
      </w:tr>
      <w:tr w:rsidR="003863CC" w:rsidRPr="003863CC" w:rsidTr="008532DC">
        <w:trPr>
          <w:trHeight w:val="287"/>
        </w:trPr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Семейный билет (2 взрослых + 2 ребенка) посещение</w:t>
            </w:r>
          </w:p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на все объекты показа*</w:t>
            </w:r>
          </w:p>
        </w:tc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ind w:left="36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3200 руб.</w:t>
            </w:r>
          </w:p>
        </w:tc>
      </w:tr>
      <w:tr w:rsidR="003863CC" w:rsidRPr="003863CC" w:rsidTr="008532DC">
        <w:trPr>
          <w:trHeight w:val="1461"/>
        </w:trPr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CC" w:rsidRPr="003863CC" w:rsidRDefault="003863CC" w:rsidP="003863CC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«Углич терракотовый, Углич изразцовый» </w:t>
            </w:r>
          </w:p>
          <w:p w:rsidR="003863CC" w:rsidRPr="003863CC" w:rsidRDefault="003863CC" w:rsidP="003863CC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Экспозиция изразцов XV-XVII вв. из собрания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Угличского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музея. Открытое хранение.</w:t>
            </w:r>
          </w:p>
          <w:p w:rsidR="003863CC" w:rsidRPr="003863CC" w:rsidRDefault="003863CC" w:rsidP="003863CC">
            <w:pPr>
              <w:suppressAutoHyphens w:val="0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Палата дворца удельных князей XV в.</w:t>
            </w:r>
          </w:p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Цокольный этаж.</w:t>
            </w:r>
          </w:p>
        </w:tc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CC" w:rsidRPr="003863CC" w:rsidRDefault="003863CC" w:rsidP="003863CC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    170 руб.</w:t>
            </w:r>
          </w:p>
        </w:tc>
      </w:tr>
    </w:tbl>
    <w:p w:rsidR="003863CC" w:rsidRPr="003863CC" w:rsidRDefault="003863CC" w:rsidP="003863CC">
      <w:pPr>
        <w:suppressAutoHyphens w:val="0"/>
        <w:ind w:right="-31"/>
        <w:rPr>
          <w:rFonts w:ascii="Times New Roman" w:eastAsia="Times New Roman" w:hAnsi="Times New Roman"/>
          <w:i/>
          <w:lang w:eastAsia="ru-RU"/>
        </w:rPr>
      </w:pPr>
      <w:r w:rsidRPr="003863CC">
        <w:rPr>
          <w:rFonts w:ascii="Times New Roman" w:eastAsia="Times New Roman" w:hAnsi="Times New Roman"/>
          <w:i/>
          <w:lang w:eastAsia="ru-RU"/>
        </w:rPr>
        <w:t>*билет действует в течении двух дней с момента приобретения.</w:t>
      </w:r>
    </w:p>
    <w:p w:rsidR="003863CC" w:rsidRPr="003863CC" w:rsidRDefault="003863CC" w:rsidP="003863CC">
      <w:pPr>
        <w:suppressAutoHyphens w:val="0"/>
        <w:ind w:right="-31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3863CC" w:rsidRPr="003863CC" w:rsidRDefault="003863CC" w:rsidP="003863CC">
      <w:pPr>
        <w:suppressAutoHyphens w:val="0"/>
        <w:ind w:right="-31" w:hanging="284"/>
        <w:rPr>
          <w:rFonts w:ascii="Times New Roman" w:eastAsia="Times New Roman" w:hAnsi="Times New Roman"/>
          <w:b/>
          <w:lang w:eastAsia="ru-RU"/>
        </w:rPr>
      </w:pPr>
      <w:r w:rsidRPr="003863CC">
        <w:rPr>
          <w:rFonts w:ascii="Times New Roman" w:eastAsia="Times New Roman" w:hAnsi="Times New Roman"/>
          <w:b/>
          <w:lang w:eastAsia="ru-RU"/>
        </w:rPr>
        <w:t>2.  Стоимость экскурсионного обслуживания на территории музея*:</w:t>
      </w: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4820"/>
      </w:tblGrid>
      <w:tr w:rsidR="003863CC" w:rsidRPr="003863CC" w:rsidTr="008532DC">
        <w:trPr>
          <w:trHeight w:val="664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ind w:right="-3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>Экскурсионное обслуживание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ind w:right="-3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>Стоимость</w:t>
            </w:r>
          </w:p>
          <w:p w:rsidR="003863CC" w:rsidRPr="003863CC" w:rsidRDefault="003863CC" w:rsidP="003863CC">
            <w:pPr>
              <w:suppressAutoHyphens w:val="0"/>
              <w:ind w:right="-3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863CC" w:rsidRPr="003863CC" w:rsidTr="008532DC">
        <w:trPr>
          <w:trHeight w:val="236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по территории музея *</w:t>
            </w:r>
          </w:p>
          <w:p w:rsidR="003863CC" w:rsidRPr="003863CC" w:rsidRDefault="00C47D22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(продолжительность </w:t>
            </w:r>
            <w:r w:rsidR="003863CC" w:rsidRPr="003863CC">
              <w:rPr>
                <w:rFonts w:ascii="Times New Roman" w:eastAsia="Times New Roman" w:hAnsi="Times New Roman"/>
                <w:lang w:eastAsia="ru-RU"/>
              </w:rPr>
              <w:t xml:space="preserve"> 1 </w:t>
            </w:r>
            <w:proofErr w:type="spellStart"/>
            <w:r w:rsidR="003863CC" w:rsidRPr="003863CC">
              <w:rPr>
                <w:rFonts w:ascii="Times New Roman" w:eastAsia="Times New Roman" w:hAnsi="Times New Roman"/>
                <w:lang w:eastAsia="ru-RU"/>
              </w:rPr>
              <w:t>ак</w:t>
            </w:r>
            <w:proofErr w:type="spellEnd"/>
            <w:r w:rsidR="003863CC" w:rsidRPr="003863CC">
              <w:rPr>
                <w:rFonts w:ascii="Times New Roman" w:eastAsia="Times New Roman" w:hAnsi="Times New Roman"/>
                <w:lang w:eastAsia="ru-RU"/>
              </w:rPr>
              <w:t xml:space="preserve">. ч) 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ind w:right="-3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2000 руб. на </w:t>
            </w:r>
            <w:proofErr w:type="spellStart"/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рус.яз</w:t>
            </w:r>
            <w:proofErr w:type="spellEnd"/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3863CC" w:rsidRPr="003863CC" w:rsidRDefault="003863CC" w:rsidP="003863CC">
            <w:pPr>
              <w:suppressAutoHyphens w:val="0"/>
              <w:ind w:right="-3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3000 руб. на </w:t>
            </w:r>
            <w:proofErr w:type="spellStart"/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иностр</w:t>
            </w:r>
            <w:proofErr w:type="spellEnd"/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. яз.(англ., нем., франц.) +  входные билеты по количеству выбранных экспозиций</w:t>
            </w:r>
          </w:p>
        </w:tc>
      </w:tr>
      <w:tr w:rsidR="003863CC" w:rsidRPr="003863CC" w:rsidTr="008532DC">
        <w:trPr>
          <w:trHeight w:val="354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по территории музея с посещением </w:t>
            </w:r>
            <w:r w:rsidR="00C47D22">
              <w:rPr>
                <w:rFonts w:ascii="Times New Roman" w:eastAsia="Times New Roman" w:hAnsi="Times New Roman"/>
                <w:lang w:eastAsia="ru-RU"/>
              </w:rPr>
              <w:t xml:space="preserve">экспозиций (продолжительность </w:t>
            </w: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2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ак.ч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)* 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63CC" w:rsidRPr="003863CC" w:rsidTr="008532DC">
        <w:trPr>
          <w:trHeight w:val="62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по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Спасо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-Преображенскому  собору* (продолжительность 0,5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ак.ч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1000 руб.</w:t>
            </w:r>
          </w:p>
        </w:tc>
      </w:tr>
      <w:tr w:rsidR="003863CC" w:rsidRPr="003863CC" w:rsidTr="008532DC">
        <w:trPr>
          <w:trHeight w:val="62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по временным выставкам* (продолжительность от 1ак.ч)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600 руб. с группы + входные билеты </w:t>
            </w:r>
          </w:p>
        </w:tc>
      </w:tr>
      <w:tr w:rsidR="003863CC" w:rsidRPr="003863CC" w:rsidTr="008532DC">
        <w:trPr>
          <w:trHeight w:val="62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по галерее православного искусства и живописи «Под Благодатным </w:t>
            </w:r>
            <w:proofErr w:type="gramStart"/>
            <w:r w:rsidRPr="003863CC">
              <w:rPr>
                <w:rFonts w:ascii="Times New Roman" w:eastAsia="Times New Roman" w:hAnsi="Times New Roman"/>
                <w:lang w:eastAsia="ru-RU"/>
              </w:rPr>
              <w:t>Покровом»*</w:t>
            </w:r>
            <w:proofErr w:type="gramEnd"/>
          </w:p>
          <w:p w:rsidR="003863CC" w:rsidRPr="003863CC" w:rsidRDefault="003863CC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(продолжительность 1,2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ак.ч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1000 руб. с группы + входные билеты</w:t>
            </w:r>
          </w:p>
        </w:tc>
      </w:tr>
      <w:tr w:rsidR="003863CC" w:rsidRPr="003863CC" w:rsidTr="008532DC">
        <w:trPr>
          <w:trHeight w:val="62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по отделу декоративно-прикладного искусства и предметов народного быта «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ЗаБЫТое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искусство: вещь и шедевр»* (продолжительность 1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ак.ч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>.)*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1000 руб. с группы + входные билеты</w:t>
            </w:r>
          </w:p>
        </w:tc>
      </w:tr>
      <w:tr w:rsidR="003863CC" w:rsidRPr="003863CC" w:rsidTr="008532DC">
        <w:trPr>
          <w:trHeight w:val="62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по выставочному комплексу «Посадские-обыватели-горожане. История Углича в лицах» и «Иконография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угличских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святых из собрания музея </w:t>
            </w:r>
            <w:r w:rsidRPr="003863CC">
              <w:rPr>
                <w:rFonts w:ascii="Times New Roman" w:eastAsia="Times New Roman" w:hAnsi="Times New Roman"/>
                <w:lang w:val="en-US" w:eastAsia="ru-RU"/>
              </w:rPr>
              <w:t>XVII</w:t>
            </w:r>
            <w:r w:rsidRPr="003863CC">
              <w:rPr>
                <w:rFonts w:ascii="Times New Roman" w:eastAsia="Times New Roman" w:hAnsi="Times New Roman"/>
                <w:lang w:eastAsia="ru-RU"/>
              </w:rPr>
              <w:t>-</w:t>
            </w:r>
            <w:r w:rsidRPr="003863CC">
              <w:rPr>
                <w:rFonts w:ascii="Times New Roman" w:eastAsia="Times New Roman" w:hAnsi="Times New Roman"/>
                <w:lang w:val="en-US" w:eastAsia="ru-RU"/>
              </w:rPr>
              <w:t>XIX</w:t>
            </w:r>
            <w:r w:rsidRPr="003863CC">
              <w:rPr>
                <w:rFonts w:ascii="Times New Roman" w:eastAsia="Times New Roman" w:hAnsi="Times New Roman"/>
                <w:lang w:eastAsia="ru-RU"/>
              </w:rPr>
              <w:t>вв.».</w:t>
            </w:r>
          </w:p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(продолжительность 1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ак.ч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>.)*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CC" w:rsidRPr="003863CC" w:rsidRDefault="003863CC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1000 руб. с группы + входные билеты</w:t>
            </w:r>
          </w:p>
        </w:tc>
      </w:tr>
      <w:tr w:rsidR="003863CC" w:rsidRPr="003863CC" w:rsidTr="008532DC">
        <w:trPr>
          <w:trHeight w:val="62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Сеансы обзорных экскурсий по основным экспозициям для индивидуальных посетителей </w:t>
            </w:r>
            <w:r w:rsidRPr="003863CC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(дата проведения объявляется заранее)</w:t>
            </w: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/ от 5 до 25 человек. </w:t>
            </w:r>
          </w:p>
          <w:p w:rsidR="003863CC" w:rsidRPr="003863CC" w:rsidRDefault="00C47D22" w:rsidP="003863CC">
            <w:pPr>
              <w:suppressAutoHyphens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(продолжительность </w:t>
            </w:r>
            <w:r w:rsidR="003863CC" w:rsidRPr="003863CC">
              <w:rPr>
                <w:rFonts w:ascii="Times New Roman" w:eastAsia="Times New Roman" w:hAnsi="Times New Roman"/>
                <w:lang w:eastAsia="ru-RU"/>
              </w:rPr>
              <w:t xml:space="preserve"> 2 </w:t>
            </w:r>
            <w:proofErr w:type="spellStart"/>
            <w:r w:rsidR="003863CC" w:rsidRPr="003863CC">
              <w:rPr>
                <w:rFonts w:ascii="Times New Roman" w:eastAsia="Times New Roman" w:hAnsi="Times New Roman"/>
                <w:lang w:eastAsia="ru-RU"/>
              </w:rPr>
              <w:t>ак.ч</w:t>
            </w:r>
            <w:proofErr w:type="spellEnd"/>
            <w:r w:rsidR="003863CC" w:rsidRPr="003863CC">
              <w:rPr>
                <w:rFonts w:ascii="Times New Roman" w:eastAsia="Times New Roman" w:hAnsi="Times New Roman"/>
                <w:lang w:eastAsia="ru-RU"/>
              </w:rPr>
              <w:t>)*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CC" w:rsidRPr="003863CC" w:rsidRDefault="003863CC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400 руб. с человека + входных билетов</w:t>
            </w:r>
          </w:p>
        </w:tc>
      </w:tr>
    </w:tbl>
    <w:p w:rsidR="003863CC" w:rsidRPr="003863CC" w:rsidRDefault="003863CC" w:rsidP="003863CC">
      <w:pPr>
        <w:suppressAutoHyphens w:val="0"/>
        <w:ind w:right="-31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3863CC">
        <w:rPr>
          <w:rFonts w:ascii="Times New Roman" w:eastAsia="Times New Roman" w:hAnsi="Times New Roman"/>
          <w:b/>
          <w:sz w:val="22"/>
          <w:szCs w:val="22"/>
          <w:lang w:eastAsia="ru-RU"/>
        </w:rPr>
        <w:t>*Группа свыше 25 человек автоматически делится на подгруппы. Оплата экскурс</w:t>
      </w:r>
      <w:r w:rsidR="007D472B">
        <w:rPr>
          <w:rFonts w:ascii="Times New Roman" w:eastAsia="Times New Roman" w:hAnsi="Times New Roman"/>
          <w:b/>
          <w:sz w:val="22"/>
          <w:szCs w:val="22"/>
          <w:lang w:eastAsia="ru-RU"/>
        </w:rPr>
        <w:t>ионного обслуживания производит</w:t>
      </w:r>
      <w:r w:rsidRPr="003863CC">
        <w:rPr>
          <w:rFonts w:ascii="Times New Roman" w:eastAsia="Times New Roman" w:hAnsi="Times New Roman"/>
          <w:b/>
          <w:sz w:val="22"/>
          <w:szCs w:val="22"/>
          <w:lang w:eastAsia="ru-RU"/>
        </w:rPr>
        <w:t>ся за каждую подгруппу.</w:t>
      </w:r>
    </w:p>
    <w:p w:rsidR="003863CC" w:rsidRPr="003863CC" w:rsidRDefault="003863CC" w:rsidP="003863CC">
      <w:pPr>
        <w:suppressAutoHyphens w:val="0"/>
        <w:ind w:right="-31"/>
        <w:rPr>
          <w:rFonts w:ascii="Times New Roman" w:eastAsia="Times New Roman" w:hAnsi="Times New Roman"/>
          <w:b/>
          <w:lang w:eastAsia="ru-RU"/>
        </w:rPr>
      </w:pP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4820"/>
      </w:tblGrid>
      <w:tr w:rsidR="003863CC" w:rsidRPr="003863CC" w:rsidTr="008532DC">
        <w:trPr>
          <w:trHeight w:val="749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ind w:right="-3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>Экскурсионное обслуживание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ind w:right="-3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>Стоимость</w:t>
            </w:r>
          </w:p>
          <w:p w:rsidR="003863CC" w:rsidRPr="003863CC" w:rsidRDefault="003863CC" w:rsidP="003863CC">
            <w:pPr>
              <w:suppressAutoHyphens w:val="0"/>
              <w:ind w:right="-3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863CC" w:rsidRPr="003863CC" w:rsidTr="008532DC">
        <w:trPr>
          <w:trHeight w:val="62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CC" w:rsidRPr="003863CC" w:rsidRDefault="003863CC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по отделу изразцов </w:t>
            </w:r>
            <w:r w:rsidRPr="003863CC">
              <w:rPr>
                <w:rFonts w:ascii="Times New Roman" w:eastAsia="Times New Roman" w:hAnsi="Times New Roman"/>
                <w:lang w:val="en-US" w:eastAsia="ru-RU"/>
              </w:rPr>
              <w:t>XV</w:t>
            </w: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  <w:r w:rsidRPr="003863CC">
              <w:rPr>
                <w:rFonts w:ascii="Times New Roman" w:eastAsia="Times New Roman" w:hAnsi="Times New Roman"/>
                <w:lang w:val="en-US" w:eastAsia="ru-RU"/>
              </w:rPr>
              <w:t>XX</w:t>
            </w: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вв. из собрания музея «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Угличский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изразец»: открывая тайны музейного собрания»** (продолжительность 1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ак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>. ч.)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CC" w:rsidRPr="003863CC" w:rsidRDefault="003863CC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1000 руб. с группы + входные билеты</w:t>
            </w:r>
          </w:p>
        </w:tc>
      </w:tr>
      <w:tr w:rsidR="003863CC" w:rsidRPr="003863CC" w:rsidTr="008532DC">
        <w:trPr>
          <w:trHeight w:val="62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CC" w:rsidRPr="003863CC" w:rsidRDefault="003863CC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по трем отделам Палаты дворца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угличских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удельных князей «Изразцы княжеской Палаты»** (продолжительность 2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ак.ч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CC" w:rsidRPr="003863CC" w:rsidRDefault="003863CC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2000 руб. с группы + входные билеты</w:t>
            </w:r>
          </w:p>
        </w:tc>
      </w:tr>
    </w:tbl>
    <w:p w:rsidR="003863CC" w:rsidRDefault="003863CC" w:rsidP="003863CC">
      <w:pPr>
        <w:suppressAutoHyphens w:val="0"/>
        <w:ind w:right="-31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3863CC">
        <w:rPr>
          <w:rFonts w:ascii="Times New Roman" w:eastAsia="Times New Roman" w:hAnsi="Times New Roman"/>
          <w:b/>
          <w:sz w:val="22"/>
          <w:szCs w:val="22"/>
          <w:lang w:eastAsia="ru-RU"/>
        </w:rPr>
        <w:t>**Группа свыше 15 человек автоматически делится на подгруппы. Оплата экскурс</w:t>
      </w:r>
      <w:r w:rsidR="007D472B">
        <w:rPr>
          <w:rFonts w:ascii="Times New Roman" w:eastAsia="Times New Roman" w:hAnsi="Times New Roman"/>
          <w:b/>
          <w:sz w:val="22"/>
          <w:szCs w:val="22"/>
          <w:lang w:eastAsia="ru-RU"/>
        </w:rPr>
        <w:t>ионного обслуживания производит</w:t>
      </w:r>
      <w:r w:rsidRPr="003863CC">
        <w:rPr>
          <w:rFonts w:ascii="Times New Roman" w:eastAsia="Times New Roman" w:hAnsi="Times New Roman"/>
          <w:b/>
          <w:sz w:val="22"/>
          <w:szCs w:val="22"/>
          <w:lang w:eastAsia="ru-RU"/>
        </w:rPr>
        <w:t>ся за каждую подгруппу.</w:t>
      </w:r>
    </w:p>
    <w:p w:rsidR="003863CC" w:rsidRPr="003863CC" w:rsidRDefault="003863CC" w:rsidP="003863CC">
      <w:pPr>
        <w:suppressAutoHyphens w:val="0"/>
        <w:ind w:right="-31"/>
        <w:rPr>
          <w:rFonts w:ascii="Times New Roman" w:eastAsia="Times New Roman" w:hAnsi="Times New Roman"/>
          <w:b/>
          <w:sz w:val="22"/>
          <w:szCs w:val="22"/>
          <w:lang w:eastAsia="ru-RU"/>
        </w:rPr>
      </w:pPr>
    </w:p>
    <w:p w:rsidR="003863CC" w:rsidRPr="003863CC" w:rsidRDefault="003863CC" w:rsidP="003863CC">
      <w:pPr>
        <w:suppressAutoHyphens w:val="0"/>
        <w:ind w:left="426" w:hanging="710"/>
        <w:jc w:val="both"/>
        <w:rPr>
          <w:rFonts w:ascii="Times New Roman" w:eastAsia="Times New Roman" w:hAnsi="Times New Roman"/>
          <w:b/>
          <w:lang w:eastAsia="ru-RU"/>
        </w:rPr>
      </w:pPr>
      <w:r w:rsidRPr="003863CC">
        <w:rPr>
          <w:rFonts w:ascii="Times New Roman" w:eastAsia="Times New Roman" w:hAnsi="Times New Roman"/>
          <w:b/>
          <w:lang w:eastAsia="ru-RU"/>
        </w:rPr>
        <w:t>3.  Стоимость экскурсионного обслуживания по г. Угличу на транспорте заказчика с группы:</w:t>
      </w:r>
    </w:p>
    <w:tbl>
      <w:tblPr>
        <w:tblW w:w="109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4566"/>
      </w:tblGrid>
      <w:tr w:rsidR="003863CC" w:rsidRPr="003863CC" w:rsidTr="008532DC">
        <w:trPr>
          <w:trHeight w:val="276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C" w:rsidRPr="003863CC" w:rsidRDefault="003863CC" w:rsidP="003863CC">
            <w:pPr>
              <w:suppressAutoHyphens w:val="0"/>
              <w:ind w:right="-3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 xml:space="preserve">Варианты обзорных экскурсий 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ind w:right="-3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 xml:space="preserve">Стоимость </w:t>
            </w:r>
          </w:p>
        </w:tc>
      </w:tr>
      <w:tr w:rsidR="003863CC" w:rsidRPr="003863CC" w:rsidTr="008532DC">
        <w:trPr>
          <w:trHeight w:val="825"/>
        </w:trPr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 xml:space="preserve">«По историческим местам Углича» </w:t>
            </w:r>
          </w:p>
          <w:p w:rsidR="003863CC" w:rsidRPr="003863CC" w:rsidRDefault="003863CC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(осмотр архитектурных ансамблей Воскресенского мужского и Алексеевского женского монастырей) (продолжительность 2,5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ак.ч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C" w:rsidRPr="003863CC" w:rsidRDefault="003863CC" w:rsidP="003863CC">
            <w:pPr>
              <w:suppressAutoHyphens w:val="0"/>
              <w:ind w:right="-3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3000 руб. на </w:t>
            </w:r>
            <w:proofErr w:type="spellStart"/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рус.яз</w:t>
            </w:r>
            <w:proofErr w:type="spellEnd"/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. до 19 человек</w:t>
            </w:r>
          </w:p>
          <w:p w:rsidR="003863CC" w:rsidRPr="003863CC" w:rsidRDefault="003863CC" w:rsidP="003863CC">
            <w:pPr>
              <w:suppressAutoHyphens w:val="0"/>
              <w:ind w:right="-3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6000 руб. на </w:t>
            </w:r>
            <w:proofErr w:type="spellStart"/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рус.яз</w:t>
            </w:r>
            <w:proofErr w:type="spellEnd"/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. свыше 20 человек</w:t>
            </w:r>
          </w:p>
          <w:p w:rsidR="003863CC" w:rsidRPr="003863CC" w:rsidRDefault="003863CC" w:rsidP="003863CC">
            <w:pPr>
              <w:suppressAutoHyphens w:val="0"/>
              <w:ind w:right="-31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63CC" w:rsidRPr="003863CC" w:rsidTr="008532DC">
        <w:trPr>
          <w:trHeight w:val="825"/>
        </w:trPr>
        <w:tc>
          <w:tcPr>
            <w:tcW w:w="6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CC" w:rsidRPr="003863CC" w:rsidRDefault="003863CC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C" w:rsidRPr="003863CC" w:rsidRDefault="003863CC" w:rsidP="003863CC">
            <w:pPr>
              <w:suppressAutoHyphens w:val="0"/>
              <w:ind w:right="-3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4000 руб. на </w:t>
            </w:r>
            <w:proofErr w:type="spellStart"/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иностр</w:t>
            </w:r>
            <w:proofErr w:type="spellEnd"/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. яз. до 19 человек (англ., нем.)</w:t>
            </w:r>
          </w:p>
          <w:p w:rsidR="003863CC" w:rsidRPr="003863CC" w:rsidRDefault="003863CC" w:rsidP="003863CC">
            <w:pPr>
              <w:suppressAutoHyphens w:val="0"/>
              <w:ind w:right="-3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7000 руб. на </w:t>
            </w:r>
            <w:proofErr w:type="spellStart"/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иност.яз</w:t>
            </w:r>
            <w:proofErr w:type="spellEnd"/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. (англ., нем.) свыше 20 человек</w:t>
            </w:r>
          </w:p>
        </w:tc>
      </w:tr>
      <w:tr w:rsidR="003863CC" w:rsidRPr="003863CC" w:rsidTr="008532DC">
        <w:trPr>
          <w:trHeight w:val="844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«Святыни земли </w:t>
            </w:r>
            <w:proofErr w:type="spellStart"/>
            <w:proofErr w:type="gramStart"/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>Угличской</w:t>
            </w:r>
            <w:proofErr w:type="spellEnd"/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 (</w:t>
            </w:r>
            <w:proofErr w:type="gramEnd"/>
            <w:r w:rsidRPr="003863CC">
              <w:rPr>
                <w:rFonts w:ascii="Times New Roman" w:eastAsia="Times New Roman" w:hAnsi="Times New Roman"/>
                <w:lang w:eastAsia="ru-RU"/>
              </w:rPr>
              <w:t>осмотр архитектурного ансамбля Богоявленского женского монастыря,  церкви Казанской иконы Божьей Матери, церкви Царевича Дмитрия «на поле»)</w:t>
            </w:r>
          </w:p>
          <w:p w:rsidR="003863CC" w:rsidRPr="003863CC" w:rsidRDefault="003863CC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(продолжительность 2,5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ак.ч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CC" w:rsidRPr="003863CC" w:rsidRDefault="003863CC" w:rsidP="003863CC">
            <w:pPr>
              <w:suppressAutoHyphens w:val="0"/>
              <w:ind w:right="-31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ind w:right="-3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3000 руб. до 19 человек</w:t>
            </w:r>
          </w:p>
          <w:p w:rsidR="003863CC" w:rsidRPr="003863CC" w:rsidRDefault="003863CC" w:rsidP="003863CC">
            <w:pPr>
              <w:suppressAutoHyphens w:val="0"/>
              <w:ind w:right="-31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ind w:right="-3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6000 руб. свыше 20 человек</w:t>
            </w:r>
          </w:p>
          <w:p w:rsidR="003863CC" w:rsidRPr="003863CC" w:rsidRDefault="003863CC" w:rsidP="003863CC">
            <w:pPr>
              <w:suppressAutoHyphens w:val="0"/>
              <w:ind w:right="-31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63CC" w:rsidRPr="003863CC" w:rsidTr="008532DC">
        <w:trPr>
          <w:trHeight w:val="116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CC" w:rsidRPr="003863CC" w:rsidRDefault="003863CC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b/>
                <w:iCs/>
                <w:lang w:eastAsia="ru-RU"/>
              </w:rPr>
              <w:t>Тематическая обзорная экскурсия «Солнечные плитки Углича»</w:t>
            </w:r>
            <w:r w:rsidRPr="003863CC">
              <w:rPr>
                <w:rFonts w:ascii="Arial" w:eastAsia="Times New Roman" w:hAnsi="Arial"/>
                <w:b/>
                <w:i/>
                <w:iCs/>
                <w:lang w:eastAsia="ru-RU"/>
              </w:rPr>
              <w:t xml:space="preserve"> </w:t>
            </w: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(осмотр архитектурных ансамблей Воскресенского мужского и Алексеевского женского монастырей, церкви Рождества Иоанна Предтечи «на Волге», дома Калашниковых) (продолжительность 1,6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ак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>. ч)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C" w:rsidRPr="003863CC" w:rsidRDefault="003863CC" w:rsidP="003863CC">
            <w:pPr>
              <w:suppressAutoHyphens w:val="0"/>
              <w:ind w:right="-3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3000 руб. до 19 человек</w:t>
            </w:r>
          </w:p>
          <w:p w:rsidR="003863CC" w:rsidRPr="003863CC" w:rsidRDefault="003863CC" w:rsidP="003863CC">
            <w:pPr>
              <w:suppressAutoHyphens w:val="0"/>
              <w:ind w:right="-31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863CC" w:rsidRPr="003863CC" w:rsidRDefault="003863CC" w:rsidP="003863CC">
            <w:pPr>
              <w:suppressAutoHyphens w:val="0"/>
              <w:ind w:right="-3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6000 руб. свыше 20 человек</w:t>
            </w:r>
          </w:p>
          <w:p w:rsidR="003863CC" w:rsidRPr="003863CC" w:rsidRDefault="003863CC" w:rsidP="003863CC">
            <w:pPr>
              <w:suppressAutoHyphens w:val="0"/>
              <w:ind w:right="-31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63CC" w:rsidRPr="003863CC" w:rsidTr="008532DC">
        <w:trPr>
          <w:trHeight w:val="988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CC" w:rsidRPr="003863CC" w:rsidRDefault="003863CC" w:rsidP="003863CC">
            <w:pPr>
              <w:suppressAutoHyphens w:val="0"/>
              <w:ind w:right="-31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 xml:space="preserve">Пешеходная обзорная экскурсия </w:t>
            </w:r>
            <w:r w:rsidRPr="003863CC">
              <w:rPr>
                <w:rFonts w:ascii="Times New Roman" w:eastAsia="Times New Roman" w:hAnsi="Times New Roman"/>
                <w:b/>
                <w:iCs/>
                <w:lang w:eastAsia="ru-RU"/>
              </w:rPr>
              <w:t>«По улицам старого Углича»</w:t>
            </w: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(осмотр исторического центра города, посещение одного из действующих монастырей 1,6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ак.ч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) до </w:t>
            </w:r>
            <w:r w:rsidRPr="003863CC">
              <w:rPr>
                <w:rFonts w:ascii="Times New Roman" w:eastAsia="Times New Roman" w:hAnsi="Times New Roman"/>
                <w:u w:val="single"/>
                <w:lang w:eastAsia="ru-RU"/>
              </w:rPr>
              <w:t>25 человек.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C" w:rsidRPr="003863CC" w:rsidRDefault="003863CC" w:rsidP="003863CC">
            <w:pPr>
              <w:suppressAutoHyphens w:val="0"/>
              <w:ind w:right="-3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4000 руб.</w:t>
            </w:r>
          </w:p>
        </w:tc>
      </w:tr>
      <w:tr w:rsidR="003863CC" w:rsidRPr="003863CC" w:rsidTr="008532DC">
        <w:trPr>
          <w:trHeight w:val="711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 xml:space="preserve">Экскурсия в г. Мышкин </w:t>
            </w: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(сопровождение с путевой экскурсией) (продолжительность 5,3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ак.ч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C" w:rsidRPr="003863CC" w:rsidRDefault="00C47D22" w:rsidP="003863CC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="003863CC"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000 руб.</w:t>
            </w:r>
          </w:p>
        </w:tc>
      </w:tr>
      <w:tr w:rsidR="003863CC" w:rsidRPr="003863CC" w:rsidTr="008532DC">
        <w:trPr>
          <w:trHeight w:val="838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CC" w:rsidRPr="003863CC" w:rsidRDefault="003863CC" w:rsidP="003863CC">
            <w:pPr>
              <w:suppressAutoHyphens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 xml:space="preserve">Экскурсия в г. Мышкин – д. </w:t>
            </w:r>
            <w:proofErr w:type="spellStart"/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>Мартыново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(сопровождение с путевой экскурсией) (продолжительность 6,6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ак.ч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C" w:rsidRPr="003863CC" w:rsidRDefault="00C47D22" w:rsidP="003863CC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="003863CC" w:rsidRPr="003863CC">
              <w:rPr>
                <w:rFonts w:ascii="Times New Roman" w:eastAsia="Times New Roman" w:hAnsi="Times New Roman"/>
                <w:color w:val="000000"/>
                <w:lang w:eastAsia="ru-RU"/>
              </w:rPr>
              <w:t>000 руб.</w:t>
            </w:r>
          </w:p>
        </w:tc>
      </w:tr>
    </w:tbl>
    <w:p w:rsidR="003863CC" w:rsidRPr="003863CC" w:rsidRDefault="003863CC" w:rsidP="003863CC">
      <w:pPr>
        <w:suppressAutoHyphens w:val="0"/>
        <w:rPr>
          <w:rFonts w:ascii="Times New Roman" w:eastAsia="Times New Roman" w:hAnsi="Times New Roman"/>
          <w:b/>
          <w:lang w:eastAsia="ru-RU"/>
        </w:rPr>
      </w:pPr>
    </w:p>
    <w:p w:rsidR="003863CC" w:rsidRPr="003863CC" w:rsidRDefault="003863CC" w:rsidP="003863CC">
      <w:pPr>
        <w:suppressAutoHyphens w:val="0"/>
        <w:ind w:left="284" w:hanging="568"/>
        <w:rPr>
          <w:rFonts w:ascii="Times New Roman" w:eastAsia="Times New Roman" w:hAnsi="Times New Roman"/>
          <w:b/>
          <w:lang w:eastAsia="ru-RU"/>
        </w:rPr>
      </w:pPr>
      <w:r w:rsidRPr="003863CC">
        <w:rPr>
          <w:rFonts w:ascii="Times New Roman" w:eastAsia="Times New Roman" w:hAnsi="Times New Roman"/>
          <w:b/>
          <w:lang w:eastAsia="ru-RU"/>
        </w:rPr>
        <w:t>4. Дополнительные услуги музея:</w:t>
      </w:r>
    </w:p>
    <w:tbl>
      <w:tblPr>
        <w:tblStyle w:val="12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1275"/>
        <w:gridCol w:w="1843"/>
        <w:gridCol w:w="1701"/>
        <w:gridCol w:w="1418"/>
        <w:gridCol w:w="1559"/>
      </w:tblGrid>
      <w:tr w:rsidR="003863CC" w:rsidRPr="003863CC" w:rsidTr="008532DC">
        <w:tc>
          <w:tcPr>
            <w:tcW w:w="2978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>Программы</w:t>
            </w:r>
          </w:p>
        </w:tc>
        <w:tc>
          <w:tcPr>
            <w:tcW w:w="1275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>Количество</w:t>
            </w:r>
          </w:p>
        </w:tc>
        <w:tc>
          <w:tcPr>
            <w:tcW w:w="1843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>Категория посетителей</w:t>
            </w:r>
          </w:p>
        </w:tc>
        <w:tc>
          <w:tcPr>
            <w:tcW w:w="1701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>Стоимость</w:t>
            </w:r>
          </w:p>
        </w:tc>
        <w:tc>
          <w:tcPr>
            <w:tcW w:w="1418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>Приложение</w:t>
            </w:r>
          </w:p>
        </w:tc>
        <w:tc>
          <w:tcPr>
            <w:tcW w:w="1559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b/>
                <w:lang w:eastAsia="ru-RU"/>
              </w:rPr>
              <w:t>Продолжительность</w:t>
            </w:r>
          </w:p>
        </w:tc>
      </w:tr>
      <w:tr w:rsidR="003863CC" w:rsidRPr="003863CC" w:rsidTr="008532DC">
        <w:trPr>
          <w:trHeight w:val="562"/>
        </w:trPr>
        <w:tc>
          <w:tcPr>
            <w:tcW w:w="2978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Музейная сезонная программа  «Рождество в дворянской семье»</w:t>
            </w:r>
          </w:p>
        </w:tc>
        <w:tc>
          <w:tcPr>
            <w:tcW w:w="1275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от 10 чел.</w:t>
            </w:r>
          </w:p>
        </w:tc>
        <w:tc>
          <w:tcPr>
            <w:tcW w:w="1843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Все категории</w:t>
            </w:r>
          </w:p>
        </w:tc>
        <w:tc>
          <w:tcPr>
            <w:tcW w:w="1701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550 руб. с чел.</w:t>
            </w:r>
          </w:p>
        </w:tc>
        <w:tc>
          <w:tcPr>
            <w:tcW w:w="1418" w:type="dxa"/>
          </w:tcPr>
          <w:p w:rsidR="003863CC" w:rsidRPr="003863CC" w:rsidRDefault="003863CC" w:rsidP="003863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3863CC" w:rsidRPr="003863CC" w:rsidRDefault="003863CC" w:rsidP="003863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1,6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ак.ч</w:t>
            </w:r>
            <w:proofErr w:type="spellEnd"/>
          </w:p>
        </w:tc>
      </w:tr>
      <w:tr w:rsidR="003863CC" w:rsidRPr="003863CC" w:rsidTr="008532DC">
        <w:trPr>
          <w:trHeight w:val="562"/>
        </w:trPr>
        <w:tc>
          <w:tcPr>
            <w:tcW w:w="2978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Музейная сезонная программа «Госпожа Широка Масленица»  </w:t>
            </w:r>
          </w:p>
        </w:tc>
        <w:tc>
          <w:tcPr>
            <w:tcW w:w="1275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от 10 чел.</w:t>
            </w:r>
          </w:p>
        </w:tc>
        <w:tc>
          <w:tcPr>
            <w:tcW w:w="1843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Все категории</w:t>
            </w:r>
          </w:p>
        </w:tc>
        <w:tc>
          <w:tcPr>
            <w:tcW w:w="1701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600 руб. с чел.</w:t>
            </w:r>
          </w:p>
        </w:tc>
        <w:tc>
          <w:tcPr>
            <w:tcW w:w="1418" w:type="dxa"/>
          </w:tcPr>
          <w:p w:rsidR="003863CC" w:rsidRPr="003863CC" w:rsidRDefault="003863CC" w:rsidP="003863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3863CC" w:rsidRPr="003863CC" w:rsidRDefault="003863CC" w:rsidP="003863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1,6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ак.ч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3863CC" w:rsidRPr="003863CC" w:rsidTr="008532DC">
        <w:tc>
          <w:tcPr>
            <w:tcW w:w="2978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Интерактивные программы </w:t>
            </w:r>
          </w:p>
        </w:tc>
        <w:tc>
          <w:tcPr>
            <w:tcW w:w="1275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от 10 чел.</w:t>
            </w:r>
          </w:p>
        </w:tc>
        <w:tc>
          <w:tcPr>
            <w:tcW w:w="1843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Все категории</w:t>
            </w:r>
          </w:p>
        </w:tc>
        <w:tc>
          <w:tcPr>
            <w:tcW w:w="1701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500 руб. с чел.</w:t>
            </w:r>
          </w:p>
        </w:tc>
        <w:tc>
          <w:tcPr>
            <w:tcW w:w="1418" w:type="dxa"/>
          </w:tcPr>
          <w:p w:rsidR="003863CC" w:rsidRPr="003863CC" w:rsidRDefault="003863CC" w:rsidP="003863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№ 1</w:t>
            </w:r>
          </w:p>
        </w:tc>
        <w:tc>
          <w:tcPr>
            <w:tcW w:w="1559" w:type="dxa"/>
          </w:tcPr>
          <w:p w:rsidR="003863CC" w:rsidRPr="003863CC" w:rsidRDefault="003863CC" w:rsidP="003863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1,7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ак.ч</w:t>
            </w:r>
            <w:proofErr w:type="spellEnd"/>
          </w:p>
        </w:tc>
      </w:tr>
      <w:tr w:rsidR="003863CC" w:rsidRPr="003863CC" w:rsidTr="008532DC">
        <w:trPr>
          <w:trHeight w:val="630"/>
        </w:trPr>
        <w:tc>
          <w:tcPr>
            <w:tcW w:w="2978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Игра путешествий на территории музея</w:t>
            </w:r>
          </w:p>
        </w:tc>
        <w:tc>
          <w:tcPr>
            <w:tcW w:w="1275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от 10 чел.</w:t>
            </w:r>
          </w:p>
        </w:tc>
        <w:tc>
          <w:tcPr>
            <w:tcW w:w="1843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Все категории</w:t>
            </w:r>
          </w:p>
        </w:tc>
        <w:tc>
          <w:tcPr>
            <w:tcW w:w="1701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550 руб. с чел.</w:t>
            </w:r>
          </w:p>
        </w:tc>
        <w:tc>
          <w:tcPr>
            <w:tcW w:w="1418" w:type="dxa"/>
          </w:tcPr>
          <w:p w:rsidR="003863CC" w:rsidRPr="003863CC" w:rsidRDefault="003863CC" w:rsidP="003863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№ 2</w:t>
            </w:r>
          </w:p>
        </w:tc>
        <w:tc>
          <w:tcPr>
            <w:tcW w:w="1559" w:type="dxa"/>
          </w:tcPr>
          <w:p w:rsidR="003863CC" w:rsidRPr="003863CC" w:rsidRDefault="003863CC" w:rsidP="003863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2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ак.ч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3863CC" w:rsidRPr="003863CC" w:rsidTr="008532DC">
        <w:tc>
          <w:tcPr>
            <w:tcW w:w="2978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Встреча туристической группы в русских традициях</w:t>
            </w:r>
          </w:p>
        </w:tc>
        <w:tc>
          <w:tcPr>
            <w:tcW w:w="1275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от 10 до 40 чел. </w:t>
            </w:r>
          </w:p>
        </w:tc>
        <w:tc>
          <w:tcPr>
            <w:tcW w:w="1843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Все категории</w:t>
            </w:r>
          </w:p>
        </w:tc>
        <w:tc>
          <w:tcPr>
            <w:tcW w:w="1701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400 руб. с чел.</w:t>
            </w:r>
          </w:p>
        </w:tc>
        <w:tc>
          <w:tcPr>
            <w:tcW w:w="1418" w:type="dxa"/>
          </w:tcPr>
          <w:p w:rsidR="003863CC" w:rsidRPr="003863CC" w:rsidRDefault="003863CC" w:rsidP="003863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    0,6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ак.ч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3863CC" w:rsidRPr="003863CC" w:rsidTr="008532DC">
        <w:tc>
          <w:tcPr>
            <w:tcW w:w="2978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Встреча туристической группы с интерактивным  элементом</w:t>
            </w:r>
          </w:p>
        </w:tc>
        <w:tc>
          <w:tcPr>
            <w:tcW w:w="1275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Все категории</w:t>
            </w:r>
          </w:p>
        </w:tc>
        <w:tc>
          <w:tcPr>
            <w:tcW w:w="1701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1700 руб. с группы</w:t>
            </w:r>
          </w:p>
        </w:tc>
        <w:tc>
          <w:tcPr>
            <w:tcW w:w="1418" w:type="dxa"/>
          </w:tcPr>
          <w:p w:rsidR="003863CC" w:rsidRPr="003863CC" w:rsidRDefault="003863CC" w:rsidP="003863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3863CC" w:rsidRPr="003863CC" w:rsidRDefault="003863CC" w:rsidP="003863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0,3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ак.ч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3863CC" w:rsidRPr="003863CC" w:rsidTr="008532DC">
        <w:tc>
          <w:tcPr>
            <w:tcW w:w="2978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Встреча туристической группы «В гостях у Самовара»</w:t>
            </w:r>
          </w:p>
        </w:tc>
        <w:tc>
          <w:tcPr>
            <w:tcW w:w="1275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от 10 чел.</w:t>
            </w:r>
          </w:p>
        </w:tc>
        <w:tc>
          <w:tcPr>
            <w:tcW w:w="1843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Все категории</w:t>
            </w:r>
          </w:p>
        </w:tc>
        <w:tc>
          <w:tcPr>
            <w:tcW w:w="1701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250 руб. с чел.</w:t>
            </w:r>
          </w:p>
        </w:tc>
        <w:tc>
          <w:tcPr>
            <w:tcW w:w="1418" w:type="dxa"/>
          </w:tcPr>
          <w:p w:rsidR="003863CC" w:rsidRPr="003863CC" w:rsidRDefault="003863CC" w:rsidP="003863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3863CC" w:rsidRPr="003863CC" w:rsidRDefault="003863CC" w:rsidP="003863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0,6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ак.ч</w:t>
            </w:r>
            <w:proofErr w:type="spellEnd"/>
          </w:p>
        </w:tc>
      </w:tr>
      <w:tr w:rsidR="003863CC" w:rsidRPr="003863CC" w:rsidTr="008532DC">
        <w:tc>
          <w:tcPr>
            <w:tcW w:w="2978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Музейно-образовательные программы</w:t>
            </w:r>
          </w:p>
        </w:tc>
        <w:tc>
          <w:tcPr>
            <w:tcW w:w="1275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от 10 чел.</w:t>
            </w:r>
          </w:p>
        </w:tc>
        <w:tc>
          <w:tcPr>
            <w:tcW w:w="1843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Дошкольники, школьники</w:t>
            </w:r>
          </w:p>
        </w:tc>
        <w:tc>
          <w:tcPr>
            <w:tcW w:w="1701" w:type="dxa"/>
          </w:tcPr>
          <w:p w:rsidR="003863CC" w:rsidRPr="003863CC" w:rsidRDefault="003863CC" w:rsidP="003863CC">
            <w:pPr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300 руб. с чел.</w:t>
            </w:r>
          </w:p>
        </w:tc>
        <w:tc>
          <w:tcPr>
            <w:tcW w:w="1418" w:type="dxa"/>
          </w:tcPr>
          <w:p w:rsidR="003863CC" w:rsidRPr="003863CC" w:rsidRDefault="003863CC" w:rsidP="003863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>№ 4</w:t>
            </w:r>
          </w:p>
        </w:tc>
        <w:tc>
          <w:tcPr>
            <w:tcW w:w="1559" w:type="dxa"/>
          </w:tcPr>
          <w:p w:rsidR="003863CC" w:rsidRPr="003863CC" w:rsidRDefault="003863CC" w:rsidP="003863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3CC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3863CC">
              <w:rPr>
                <w:rFonts w:ascii="Times New Roman" w:eastAsia="Times New Roman" w:hAnsi="Times New Roman"/>
                <w:lang w:eastAsia="ru-RU"/>
              </w:rPr>
              <w:t>ак.ч</w:t>
            </w:r>
            <w:proofErr w:type="spellEnd"/>
            <w:r w:rsidRPr="003863C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</w:tbl>
    <w:p w:rsidR="00F20553" w:rsidRDefault="00F20553">
      <w:pPr>
        <w:jc w:val="both"/>
        <w:rPr>
          <w:rFonts w:ascii="Times New Roman" w:hAnsi="Times New Roman"/>
        </w:rPr>
      </w:pPr>
    </w:p>
    <w:p w:rsidR="00F20553" w:rsidRDefault="002A44D4">
      <w:pPr>
        <w:pStyle w:val="aff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Подписи сторон:</w:t>
      </w:r>
    </w:p>
    <w:p w:rsidR="00F20553" w:rsidRDefault="00F20553">
      <w:pPr>
        <w:pStyle w:val="aff0"/>
        <w:jc w:val="center"/>
        <w:rPr>
          <w:rFonts w:ascii="Times New Roman" w:hAnsi="Times New Roman"/>
          <w:szCs w:val="24"/>
        </w:rPr>
      </w:pPr>
    </w:p>
    <w:p w:rsidR="003863CC" w:rsidRDefault="002A44D4">
      <w:pPr>
        <w:pStyle w:val="aff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Музей: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3863CC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Заказчик:</w:t>
      </w:r>
    </w:p>
    <w:p w:rsidR="008D0DB1" w:rsidRPr="003863CC" w:rsidRDefault="002A44D4" w:rsidP="003863CC">
      <w:pPr>
        <w:pStyle w:val="aff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Директор _____________ Н.В. Чванова</w:t>
      </w:r>
      <w:r w:rsidR="003863CC">
        <w:tab/>
      </w:r>
      <w:r w:rsidR="003863CC">
        <w:tab/>
        <w:t xml:space="preserve">               </w:t>
      </w:r>
      <w:r>
        <w:rPr>
          <w:rFonts w:ascii="Times New Roman" w:hAnsi="Times New Roman"/>
          <w:bCs/>
          <w:szCs w:val="24"/>
        </w:rPr>
        <w:t xml:space="preserve">Директор (руководитель) _______________            </w:t>
      </w:r>
      <w:proofErr w:type="spellStart"/>
      <w:r>
        <w:rPr>
          <w:rFonts w:ascii="Times New Roman" w:hAnsi="Times New Roman"/>
          <w:bCs/>
          <w:szCs w:val="24"/>
        </w:rPr>
        <w:t>м.п</w:t>
      </w:r>
      <w:proofErr w:type="spellEnd"/>
      <w:r>
        <w:rPr>
          <w:rFonts w:ascii="Times New Roman" w:hAnsi="Times New Roman"/>
          <w:bCs/>
          <w:szCs w:val="24"/>
        </w:rPr>
        <w:t>.</w:t>
      </w:r>
      <w:r w:rsidR="00881ECF">
        <w:rPr>
          <w:rFonts w:ascii="Times New Roman" w:hAnsi="Times New Roman"/>
          <w:bCs/>
          <w:szCs w:val="24"/>
        </w:rPr>
        <w:t xml:space="preserve">                                                                                         </w:t>
      </w:r>
      <w:proofErr w:type="spellStart"/>
      <w:r w:rsidR="00881ECF">
        <w:rPr>
          <w:rFonts w:ascii="Times New Roman" w:hAnsi="Times New Roman"/>
          <w:bCs/>
          <w:szCs w:val="24"/>
        </w:rPr>
        <w:t>м.п</w:t>
      </w:r>
      <w:proofErr w:type="spellEnd"/>
      <w:r w:rsidR="00881ECF">
        <w:rPr>
          <w:rFonts w:ascii="Times New Roman" w:hAnsi="Times New Roman"/>
          <w:bCs/>
          <w:szCs w:val="24"/>
        </w:rPr>
        <w:t>.</w:t>
      </w:r>
    </w:p>
    <w:p w:rsidR="00F20553" w:rsidRDefault="002A44D4">
      <w:pPr>
        <w:spacing w:after="160"/>
        <w:jc w:val="right"/>
        <w:rPr>
          <w:rFonts w:ascii="Times New Roman" w:eastAsia="Calibri" w:hAnsi="Times New Roman"/>
          <w:b/>
          <w:color w:val="000000" w:themeColor="text1"/>
        </w:rPr>
      </w:pPr>
      <w:r>
        <w:rPr>
          <w:rFonts w:ascii="Times New Roman" w:eastAsia="Calibri" w:hAnsi="Times New Roman"/>
          <w:b/>
          <w:color w:val="000000" w:themeColor="text1"/>
        </w:rPr>
        <w:lastRenderedPageBreak/>
        <w:t>Приложение № 4</w:t>
      </w:r>
    </w:p>
    <w:p w:rsidR="00F20553" w:rsidRDefault="002A44D4">
      <w:pPr>
        <w:spacing w:after="160"/>
        <w:jc w:val="right"/>
        <w:rPr>
          <w:rFonts w:ascii="Times New Roman" w:eastAsia="Calibri" w:hAnsi="Times New Roman"/>
          <w:b/>
          <w:color w:val="000000" w:themeColor="text1"/>
        </w:rPr>
      </w:pPr>
      <w:r>
        <w:rPr>
          <w:rFonts w:ascii="Times New Roman" w:eastAsia="Calibri" w:hAnsi="Times New Roman"/>
          <w:b/>
          <w:color w:val="000000" w:themeColor="text1"/>
        </w:rPr>
        <w:t xml:space="preserve">к договору № ____ </w:t>
      </w:r>
    </w:p>
    <w:p w:rsidR="00F20553" w:rsidRDefault="002A44D4">
      <w:pPr>
        <w:spacing w:after="160"/>
        <w:jc w:val="right"/>
        <w:rPr>
          <w:rFonts w:ascii="Times New Roman" w:eastAsia="Calibri" w:hAnsi="Times New Roman"/>
          <w:color w:val="000000" w:themeColor="text1"/>
        </w:rPr>
      </w:pPr>
      <w:r>
        <w:rPr>
          <w:rFonts w:ascii="Times New Roman" w:eastAsia="Calibri" w:hAnsi="Times New Roman"/>
          <w:b/>
          <w:color w:val="000000" w:themeColor="text1"/>
        </w:rPr>
        <w:t>от «___» _______________ 20____ г.</w:t>
      </w:r>
    </w:p>
    <w:p w:rsidR="00F20553" w:rsidRDefault="00F20553">
      <w:pPr>
        <w:spacing w:after="160"/>
        <w:jc w:val="right"/>
        <w:rPr>
          <w:rFonts w:ascii="Times New Roman" w:eastAsia="Calibri" w:hAnsi="Times New Roman"/>
          <w:color w:val="000000" w:themeColor="text1"/>
        </w:rPr>
      </w:pPr>
    </w:p>
    <w:p w:rsidR="00F20553" w:rsidRDefault="002A44D4">
      <w:pPr>
        <w:spacing w:after="160"/>
        <w:jc w:val="center"/>
        <w:rPr>
          <w:rFonts w:ascii="Times New Roman" w:eastAsia="Calibri" w:hAnsi="Times New Roman"/>
          <w:color w:val="000000" w:themeColor="text1"/>
        </w:rPr>
      </w:pPr>
      <w:r>
        <w:rPr>
          <w:rFonts w:ascii="Times New Roman" w:eastAsia="Calibri" w:hAnsi="Times New Roman"/>
          <w:color w:val="000000" w:themeColor="text1"/>
        </w:rPr>
        <w:t>Особые условия приема посетителей вне графика работы музея</w:t>
      </w:r>
    </w:p>
    <w:p w:rsidR="00F20553" w:rsidRDefault="00F20553">
      <w:pPr>
        <w:spacing w:after="160"/>
        <w:jc w:val="center"/>
        <w:rPr>
          <w:rFonts w:ascii="Times New Roman" w:eastAsia="Calibri" w:hAnsi="Times New Roman"/>
          <w:color w:val="000000" w:themeColor="text1"/>
        </w:rPr>
      </w:pPr>
    </w:p>
    <w:tbl>
      <w:tblPr>
        <w:tblStyle w:val="11"/>
        <w:tblW w:w="10053" w:type="dxa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F20553">
        <w:tc>
          <w:tcPr>
            <w:tcW w:w="5026" w:type="dxa"/>
          </w:tcPr>
          <w:p w:rsidR="00F20553" w:rsidRDefault="002A44D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 xml:space="preserve">Особые условия </w:t>
            </w:r>
          </w:p>
        </w:tc>
        <w:tc>
          <w:tcPr>
            <w:tcW w:w="5026" w:type="dxa"/>
          </w:tcPr>
          <w:p w:rsidR="00F20553" w:rsidRDefault="002A44D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Стоимость</w:t>
            </w:r>
          </w:p>
        </w:tc>
      </w:tr>
      <w:tr w:rsidR="00F20553">
        <w:tc>
          <w:tcPr>
            <w:tcW w:w="5026" w:type="dxa"/>
          </w:tcPr>
          <w:p w:rsidR="00F20553" w:rsidRDefault="002A44D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Продление графика работы одной музейной экспозиции на период до 1 часа</w:t>
            </w:r>
          </w:p>
        </w:tc>
        <w:tc>
          <w:tcPr>
            <w:tcW w:w="5026" w:type="dxa"/>
          </w:tcPr>
          <w:p w:rsidR="00F20553" w:rsidRDefault="00F2055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20553" w:rsidRDefault="005373B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2</w:t>
            </w:r>
            <w:r w:rsidR="002A44D4">
              <w:rPr>
                <w:rFonts w:ascii="Times New Roman" w:eastAsia="Calibri" w:hAnsi="Times New Roman"/>
                <w:color w:val="000000" w:themeColor="text1"/>
              </w:rPr>
              <w:t>000 руб.</w:t>
            </w:r>
          </w:p>
        </w:tc>
      </w:tr>
    </w:tbl>
    <w:p w:rsidR="00F20553" w:rsidRDefault="00F20553">
      <w:pPr>
        <w:spacing w:after="160"/>
        <w:jc w:val="center"/>
        <w:rPr>
          <w:rFonts w:ascii="Times New Roman" w:eastAsia="Calibri" w:hAnsi="Times New Roman"/>
          <w:color w:val="000000" w:themeColor="text1"/>
        </w:rPr>
      </w:pPr>
    </w:p>
    <w:p w:rsidR="00F20553" w:rsidRDefault="002A44D4">
      <w:pPr>
        <w:spacing w:after="160"/>
        <w:jc w:val="both"/>
        <w:rPr>
          <w:rFonts w:ascii="Times New Roman" w:eastAsia="Calibri" w:hAnsi="Times New Roman"/>
          <w:color w:val="000000" w:themeColor="text1"/>
        </w:rPr>
      </w:pPr>
      <w:r>
        <w:rPr>
          <w:rFonts w:ascii="Times New Roman" w:eastAsia="Calibri" w:hAnsi="Times New Roman"/>
          <w:color w:val="000000" w:themeColor="text1"/>
        </w:rPr>
        <w:t xml:space="preserve">При продлении графика работы одной музейной экспозиции стоимость услуги за каждый последующий час пропорционально увеличивается. </w:t>
      </w:r>
    </w:p>
    <w:p w:rsidR="00F20553" w:rsidRDefault="00F20553">
      <w:pPr>
        <w:spacing w:after="160"/>
        <w:jc w:val="both"/>
        <w:rPr>
          <w:rFonts w:ascii="Times New Roman" w:eastAsia="Calibri" w:hAnsi="Times New Roman"/>
          <w:color w:val="000000" w:themeColor="text1"/>
        </w:rPr>
      </w:pPr>
    </w:p>
    <w:p w:rsidR="00F20553" w:rsidRDefault="00F20553">
      <w:pPr>
        <w:spacing w:after="160"/>
        <w:jc w:val="both"/>
        <w:rPr>
          <w:rFonts w:ascii="Times New Roman" w:eastAsia="Calibri" w:hAnsi="Times New Roman"/>
          <w:color w:val="000000" w:themeColor="text1"/>
        </w:rPr>
      </w:pPr>
    </w:p>
    <w:p w:rsidR="00F20553" w:rsidRDefault="00F20553">
      <w:pPr>
        <w:pStyle w:val="aff0"/>
        <w:ind w:left="708"/>
        <w:jc w:val="both"/>
        <w:rPr>
          <w:rFonts w:ascii="Times New Roman" w:hAnsi="Times New Roman"/>
          <w:szCs w:val="24"/>
        </w:rPr>
      </w:pPr>
    </w:p>
    <w:p w:rsidR="00F20553" w:rsidRDefault="00F20553">
      <w:pPr>
        <w:pStyle w:val="aff0"/>
        <w:ind w:left="708"/>
        <w:jc w:val="both"/>
        <w:rPr>
          <w:rFonts w:ascii="Times New Roman" w:hAnsi="Times New Roman"/>
          <w:szCs w:val="24"/>
        </w:rPr>
      </w:pPr>
    </w:p>
    <w:p w:rsidR="00F20553" w:rsidRDefault="002A44D4">
      <w:pPr>
        <w:pStyle w:val="aff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Подписи сторон:</w:t>
      </w:r>
    </w:p>
    <w:p w:rsidR="00F20553" w:rsidRDefault="00F20553">
      <w:pPr>
        <w:pStyle w:val="aff0"/>
        <w:jc w:val="center"/>
        <w:rPr>
          <w:rFonts w:ascii="Times New Roman" w:hAnsi="Times New Roman"/>
          <w:szCs w:val="24"/>
        </w:rPr>
      </w:pPr>
    </w:p>
    <w:p w:rsidR="00F20553" w:rsidRDefault="002A44D4">
      <w:pPr>
        <w:pStyle w:val="aff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Музей: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Заказчик:</w:t>
      </w:r>
    </w:p>
    <w:p w:rsidR="00F20553" w:rsidRDefault="00F20553">
      <w:pPr>
        <w:pStyle w:val="aff0"/>
        <w:ind w:firstLine="708"/>
        <w:rPr>
          <w:rFonts w:ascii="Times New Roman" w:hAnsi="Times New Roman"/>
          <w:bCs/>
          <w:szCs w:val="24"/>
        </w:rPr>
      </w:pPr>
    </w:p>
    <w:p w:rsidR="00F20553" w:rsidRDefault="002A44D4" w:rsidP="003863CC">
      <w:pPr>
        <w:pStyle w:val="aff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 xml:space="preserve"> </w:t>
      </w:r>
    </w:p>
    <w:p w:rsidR="00F20553" w:rsidRDefault="002A44D4">
      <w:pPr>
        <w:pStyle w:val="aff0"/>
        <w:ind w:firstLine="70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Директор _____________ Н.В. Чванова</w:t>
      </w:r>
      <w:r>
        <w:tab/>
      </w:r>
      <w:r>
        <w:tab/>
      </w:r>
      <w:r>
        <w:rPr>
          <w:rFonts w:ascii="Times New Roman" w:hAnsi="Times New Roman"/>
          <w:bCs/>
          <w:szCs w:val="24"/>
        </w:rPr>
        <w:t xml:space="preserve">Директор  </w:t>
      </w:r>
      <w:r w:rsidRPr="00CC6284">
        <w:rPr>
          <w:rFonts w:ascii="Times New Roman" w:hAnsi="Times New Roman"/>
          <w:bCs/>
          <w:szCs w:val="24"/>
        </w:rPr>
        <w:t xml:space="preserve"> </w:t>
      </w:r>
      <w:r w:rsidR="00CC6284" w:rsidRPr="00CC6284">
        <w:rPr>
          <w:rFonts w:ascii="Times New Roman" w:hAnsi="Times New Roman"/>
          <w:bCs/>
          <w:szCs w:val="24"/>
        </w:rPr>
        <w:t>_____</w:t>
      </w:r>
      <w:r w:rsidR="00CC6284">
        <w:rPr>
          <w:rFonts w:ascii="Times New Roman" w:hAnsi="Times New Roman"/>
          <w:bCs/>
          <w:szCs w:val="24"/>
        </w:rPr>
        <w:t>___</w:t>
      </w:r>
      <w:r w:rsidR="00CC6284" w:rsidRPr="00CC6284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  <w:u w:val="single"/>
        </w:rPr>
        <w:t xml:space="preserve">             </w:t>
      </w:r>
      <w:r>
        <w:rPr>
          <w:rFonts w:ascii="Times New Roman" w:hAnsi="Times New Roman"/>
          <w:bCs/>
          <w:szCs w:val="24"/>
        </w:rPr>
        <w:t xml:space="preserve">        </w:t>
      </w:r>
    </w:p>
    <w:p w:rsidR="00F20553" w:rsidRDefault="002A44D4">
      <w:pPr>
        <w:pStyle w:val="aff0"/>
        <w:ind w:firstLine="708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м.п</w:t>
      </w:r>
      <w:proofErr w:type="spellEnd"/>
      <w:r>
        <w:rPr>
          <w:rFonts w:ascii="Times New Roman" w:hAnsi="Times New Roman"/>
          <w:bCs/>
          <w:szCs w:val="24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/>
          <w:bCs/>
          <w:szCs w:val="24"/>
        </w:rPr>
        <w:t>м.п</w:t>
      </w:r>
      <w:proofErr w:type="spellEnd"/>
      <w:r>
        <w:rPr>
          <w:rFonts w:ascii="Times New Roman" w:hAnsi="Times New Roman"/>
          <w:bCs/>
          <w:szCs w:val="24"/>
        </w:rPr>
        <w:t>.</w:t>
      </w:r>
    </w:p>
    <w:p w:rsidR="00F20553" w:rsidRDefault="00F20553">
      <w:pPr>
        <w:ind w:left="6120"/>
        <w:rPr>
          <w:b/>
          <w:bCs/>
        </w:rPr>
      </w:pPr>
    </w:p>
    <w:p w:rsidR="00F20553" w:rsidRDefault="00F20553">
      <w:pPr>
        <w:ind w:left="5940"/>
        <w:jc w:val="right"/>
        <w:rPr>
          <w:rFonts w:ascii="Times New Roman" w:hAnsi="Times New Roman"/>
          <w:b/>
        </w:rPr>
      </w:pPr>
    </w:p>
    <w:p w:rsidR="00F20553" w:rsidRDefault="00F20553">
      <w:pPr>
        <w:spacing w:after="160"/>
        <w:jc w:val="both"/>
        <w:rPr>
          <w:rFonts w:ascii="Times New Roman" w:eastAsia="Calibri" w:hAnsi="Times New Roman"/>
          <w:color w:val="000000" w:themeColor="text1"/>
        </w:rPr>
      </w:pPr>
    </w:p>
    <w:p w:rsidR="00F20553" w:rsidRDefault="00F20553">
      <w:pPr>
        <w:spacing w:after="160"/>
        <w:jc w:val="both"/>
        <w:rPr>
          <w:rFonts w:ascii="Times New Roman" w:eastAsia="Calibri" w:hAnsi="Times New Roman"/>
          <w:color w:val="FF0000"/>
        </w:rPr>
      </w:pPr>
    </w:p>
    <w:p w:rsidR="00E804D9" w:rsidRDefault="00E804D9">
      <w:pPr>
        <w:spacing w:after="160"/>
        <w:jc w:val="both"/>
        <w:rPr>
          <w:rFonts w:ascii="Times New Roman" w:eastAsia="Calibri" w:hAnsi="Times New Roman"/>
          <w:color w:val="FF0000"/>
        </w:rPr>
      </w:pPr>
    </w:p>
    <w:p w:rsidR="00E804D9" w:rsidRDefault="00E804D9">
      <w:pPr>
        <w:spacing w:after="160"/>
        <w:jc w:val="both"/>
        <w:rPr>
          <w:rFonts w:ascii="Times New Roman" w:eastAsia="Calibri" w:hAnsi="Times New Roman"/>
          <w:color w:val="FF0000"/>
        </w:rPr>
      </w:pPr>
    </w:p>
    <w:p w:rsidR="00E804D9" w:rsidRDefault="00E804D9">
      <w:pPr>
        <w:spacing w:after="160"/>
        <w:jc w:val="both"/>
        <w:rPr>
          <w:rFonts w:ascii="Times New Roman" w:eastAsia="Calibri" w:hAnsi="Times New Roman"/>
          <w:color w:val="FF0000"/>
        </w:rPr>
      </w:pPr>
    </w:p>
    <w:p w:rsidR="003863CC" w:rsidRDefault="003863CC">
      <w:pPr>
        <w:spacing w:after="160"/>
        <w:jc w:val="both"/>
        <w:rPr>
          <w:rFonts w:ascii="Times New Roman" w:eastAsia="Calibri" w:hAnsi="Times New Roman"/>
          <w:color w:val="FF0000"/>
        </w:rPr>
      </w:pPr>
    </w:p>
    <w:p w:rsidR="003863CC" w:rsidRDefault="003863CC">
      <w:pPr>
        <w:spacing w:after="160"/>
        <w:jc w:val="both"/>
        <w:rPr>
          <w:rFonts w:ascii="Times New Roman" w:eastAsia="Calibri" w:hAnsi="Times New Roman"/>
          <w:color w:val="FF0000"/>
        </w:rPr>
      </w:pPr>
    </w:p>
    <w:p w:rsidR="003863CC" w:rsidRDefault="003863CC">
      <w:pPr>
        <w:spacing w:after="160"/>
        <w:jc w:val="both"/>
        <w:rPr>
          <w:rFonts w:ascii="Times New Roman" w:eastAsia="Calibri" w:hAnsi="Times New Roman"/>
          <w:color w:val="FF0000"/>
        </w:rPr>
      </w:pPr>
    </w:p>
    <w:p w:rsidR="003863CC" w:rsidRDefault="003863CC">
      <w:pPr>
        <w:spacing w:after="160"/>
        <w:jc w:val="both"/>
        <w:rPr>
          <w:rFonts w:ascii="Times New Roman" w:eastAsia="Calibri" w:hAnsi="Times New Roman"/>
          <w:color w:val="FF0000"/>
        </w:rPr>
      </w:pPr>
    </w:p>
    <w:p w:rsidR="003863CC" w:rsidRDefault="003863CC">
      <w:pPr>
        <w:spacing w:after="160"/>
        <w:jc w:val="both"/>
        <w:rPr>
          <w:rFonts w:ascii="Times New Roman" w:eastAsia="Calibri" w:hAnsi="Times New Roman"/>
          <w:color w:val="FF0000"/>
        </w:rPr>
      </w:pPr>
    </w:p>
    <w:p w:rsidR="003863CC" w:rsidRDefault="003863CC">
      <w:pPr>
        <w:spacing w:after="160"/>
        <w:jc w:val="both"/>
        <w:rPr>
          <w:rFonts w:ascii="Times New Roman" w:eastAsia="Calibri" w:hAnsi="Times New Roman"/>
          <w:color w:val="FF0000"/>
        </w:rPr>
      </w:pPr>
    </w:p>
    <w:p w:rsidR="003863CC" w:rsidRDefault="003863CC">
      <w:pPr>
        <w:spacing w:after="160"/>
        <w:jc w:val="both"/>
        <w:rPr>
          <w:rFonts w:ascii="Times New Roman" w:eastAsia="Calibri" w:hAnsi="Times New Roman"/>
          <w:color w:val="FF0000"/>
        </w:rPr>
      </w:pPr>
    </w:p>
    <w:p w:rsidR="003863CC" w:rsidRDefault="003863CC">
      <w:pPr>
        <w:spacing w:after="160"/>
        <w:jc w:val="both"/>
        <w:rPr>
          <w:rFonts w:ascii="Times New Roman" w:eastAsia="Calibri" w:hAnsi="Times New Roman"/>
          <w:color w:val="FF0000"/>
        </w:rPr>
      </w:pPr>
    </w:p>
    <w:p w:rsidR="003863CC" w:rsidRDefault="003863CC">
      <w:pPr>
        <w:spacing w:after="160"/>
        <w:jc w:val="both"/>
        <w:rPr>
          <w:rFonts w:ascii="Times New Roman" w:eastAsia="Calibri" w:hAnsi="Times New Roman"/>
          <w:color w:val="FF0000"/>
        </w:rPr>
      </w:pPr>
    </w:p>
    <w:p w:rsidR="00E804D9" w:rsidRDefault="00E804D9">
      <w:pPr>
        <w:spacing w:after="160"/>
        <w:jc w:val="both"/>
        <w:rPr>
          <w:rFonts w:ascii="Times New Roman" w:eastAsia="Calibri" w:hAnsi="Times New Roman"/>
          <w:color w:val="FF0000"/>
        </w:rPr>
      </w:pPr>
    </w:p>
    <w:p w:rsidR="00E804D9" w:rsidRDefault="00E804D9" w:rsidP="00E804D9">
      <w:pPr>
        <w:spacing w:after="160"/>
        <w:jc w:val="right"/>
        <w:rPr>
          <w:rFonts w:ascii="Times New Roman" w:eastAsia="Calibri" w:hAnsi="Times New Roman"/>
          <w:b/>
          <w:color w:val="000000" w:themeColor="text1"/>
        </w:rPr>
      </w:pPr>
      <w:r>
        <w:rPr>
          <w:rFonts w:ascii="Times New Roman" w:eastAsia="Calibri" w:hAnsi="Times New Roman"/>
          <w:b/>
          <w:color w:val="000000" w:themeColor="text1"/>
        </w:rPr>
        <w:lastRenderedPageBreak/>
        <w:t>Приложение № 5</w:t>
      </w:r>
    </w:p>
    <w:p w:rsidR="00E804D9" w:rsidRDefault="00E804D9" w:rsidP="00E804D9">
      <w:pPr>
        <w:spacing w:after="160"/>
        <w:jc w:val="right"/>
        <w:rPr>
          <w:rFonts w:ascii="Times New Roman" w:eastAsia="Calibri" w:hAnsi="Times New Roman"/>
          <w:b/>
          <w:color w:val="000000" w:themeColor="text1"/>
        </w:rPr>
      </w:pPr>
      <w:r>
        <w:rPr>
          <w:rFonts w:ascii="Times New Roman" w:eastAsia="Calibri" w:hAnsi="Times New Roman"/>
          <w:b/>
          <w:color w:val="000000" w:themeColor="text1"/>
        </w:rPr>
        <w:t xml:space="preserve">к договору № ____ </w:t>
      </w:r>
    </w:p>
    <w:p w:rsidR="00E804D9" w:rsidRDefault="00E804D9" w:rsidP="00E804D9">
      <w:pPr>
        <w:spacing w:after="160"/>
        <w:jc w:val="right"/>
        <w:rPr>
          <w:rFonts w:ascii="Times New Roman" w:eastAsia="Calibri" w:hAnsi="Times New Roman"/>
          <w:color w:val="000000" w:themeColor="text1"/>
        </w:rPr>
      </w:pPr>
      <w:r>
        <w:rPr>
          <w:rFonts w:ascii="Times New Roman" w:eastAsia="Calibri" w:hAnsi="Times New Roman"/>
          <w:b/>
          <w:color w:val="000000" w:themeColor="text1"/>
        </w:rPr>
        <w:t>от «___» _______________ 20____ г.</w:t>
      </w:r>
    </w:p>
    <w:p w:rsidR="00E804D9" w:rsidRDefault="00E804D9" w:rsidP="00E804D9">
      <w:pPr>
        <w:pStyle w:val="aff2"/>
        <w:ind w:left="1440"/>
        <w:jc w:val="right"/>
        <w:rPr>
          <w:rFonts w:ascii="Times New Roman" w:hAnsi="Times New Roman"/>
          <w:b/>
        </w:rPr>
      </w:pPr>
    </w:p>
    <w:p w:rsidR="00E804D9" w:rsidRDefault="00E804D9" w:rsidP="00E804D9">
      <w:pPr>
        <w:pStyle w:val="aff2"/>
        <w:ind w:left="1440"/>
        <w:jc w:val="right"/>
        <w:rPr>
          <w:rFonts w:ascii="Times New Roman" w:hAnsi="Times New Roman"/>
          <w:b/>
        </w:rPr>
      </w:pPr>
    </w:p>
    <w:p w:rsidR="006F74C3" w:rsidRPr="006F74C3" w:rsidRDefault="006F74C3" w:rsidP="006F74C3">
      <w:pPr>
        <w:suppressAutoHyphens w:val="0"/>
        <w:ind w:left="1440"/>
        <w:contextualSpacing/>
        <w:jc w:val="center"/>
        <w:rPr>
          <w:rFonts w:ascii="Times New Roman" w:eastAsia="Times New Roman" w:hAnsi="Times New Roman"/>
          <w:u w:val="single"/>
          <w:lang w:eastAsia="ru-RU"/>
        </w:rPr>
      </w:pPr>
      <w:r w:rsidRPr="006F74C3">
        <w:rPr>
          <w:rFonts w:ascii="Times New Roman" w:eastAsia="Times New Roman" w:hAnsi="Times New Roman"/>
          <w:u w:val="single"/>
          <w:lang w:eastAsia="ru-RU"/>
        </w:rPr>
        <w:t>Экскурсионные программы на теплоходе:</w:t>
      </w:r>
    </w:p>
    <w:p w:rsidR="006F74C3" w:rsidRPr="006F74C3" w:rsidRDefault="006F74C3" w:rsidP="006F74C3">
      <w:pPr>
        <w:suppressAutoHyphens w:val="0"/>
        <w:ind w:left="1440"/>
        <w:contextualSpacing/>
        <w:jc w:val="center"/>
        <w:rPr>
          <w:rFonts w:ascii="Times New Roman" w:eastAsia="Times New Roman" w:hAnsi="Times New Roman"/>
          <w:u w:val="single"/>
          <w:lang w:eastAsia="ru-RU"/>
        </w:rPr>
      </w:pPr>
    </w:p>
    <w:p w:rsidR="006F74C3" w:rsidRPr="006F74C3" w:rsidRDefault="006F74C3" w:rsidP="006F74C3">
      <w:pPr>
        <w:suppressAutoHyphens w:val="0"/>
        <w:ind w:left="1440" w:hanging="1440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6F74C3">
        <w:rPr>
          <w:rFonts w:ascii="Times New Roman" w:eastAsia="Times New Roman" w:hAnsi="Times New Roman"/>
          <w:b/>
          <w:lang w:eastAsia="ru-RU"/>
        </w:rPr>
        <w:t xml:space="preserve">1. «Путешествие по реке времени. Вдоль волжских берегов от древнего кремля» </w:t>
      </w:r>
    </w:p>
    <w:p w:rsidR="006F74C3" w:rsidRPr="006F74C3" w:rsidRDefault="006F74C3" w:rsidP="006F74C3">
      <w:pPr>
        <w:suppressAutoHyphens w:val="0"/>
        <w:ind w:left="1440"/>
        <w:contextualSpacing/>
        <w:jc w:val="center"/>
        <w:rPr>
          <w:rFonts w:ascii="Times New Roman" w:eastAsia="Times New Roman" w:hAnsi="Times New Roman"/>
          <w:lang w:eastAsia="ru-RU"/>
        </w:rPr>
      </w:pPr>
    </w:p>
    <w:p w:rsidR="006F74C3" w:rsidRPr="006F74C3" w:rsidRDefault="006F74C3" w:rsidP="006F74C3">
      <w:pPr>
        <w:suppressAutoHyphens w:val="0"/>
        <w:ind w:left="284"/>
        <w:contextualSpacing/>
        <w:jc w:val="both"/>
        <w:rPr>
          <w:rFonts w:ascii="Times New Roman" w:eastAsia="Times New Roman" w:hAnsi="Times New Roman"/>
          <w:lang w:eastAsia="ru-RU"/>
        </w:rPr>
      </w:pPr>
      <w:r w:rsidRPr="006F74C3">
        <w:rPr>
          <w:rFonts w:ascii="Times New Roman" w:eastAsia="Times New Roman" w:hAnsi="Times New Roman"/>
          <w:lang w:eastAsia="ru-RU"/>
        </w:rPr>
        <w:t xml:space="preserve">             Экскурсия на туристическом теплоходе по Волге с рассказом об Угличе, его ближайших окрестностях. Вы не только увидите панорамы УГЭС – первой на Волге, Воскресенского монастыря, храма Рождества Иоанна Предтечи «на Волге», </w:t>
      </w:r>
      <w:proofErr w:type="spellStart"/>
      <w:r w:rsidRPr="006F74C3">
        <w:rPr>
          <w:rFonts w:ascii="Times New Roman" w:eastAsia="Times New Roman" w:hAnsi="Times New Roman"/>
          <w:lang w:eastAsia="ru-RU"/>
        </w:rPr>
        <w:t>Угличский</w:t>
      </w:r>
      <w:proofErr w:type="spellEnd"/>
      <w:r w:rsidRPr="006F74C3">
        <w:rPr>
          <w:rFonts w:ascii="Times New Roman" w:eastAsia="Times New Roman" w:hAnsi="Times New Roman"/>
          <w:lang w:eastAsia="ru-RU"/>
        </w:rPr>
        <w:t xml:space="preserve"> кремль, главный причал, набережную города, Всероссийский институт маслоделия и сыроделия, но и узнаете тайну </w:t>
      </w:r>
      <w:proofErr w:type="spellStart"/>
      <w:r w:rsidRPr="006F74C3">
        <w:rPr>
          <w:rFonts w:ascii="Times New Roman" w:eastAsia="Times New Roman" w:hAnsi="Times New Roman"/>
          <w:lang w:eastAsia="ru-RU"/>
        </w:rPr>
        <w:t>Супоневского</w:t>
      </w:r>
      <w:proofErr w:type="spellEnd"/>
      <w:r w:rsidRPr="006F74C3">
        <w:rPr>
          <w:rFonts w:ascii="Times New Roman" w:eastAsia="Times New Roman" w:hAnsi="Times New Roman"/>
          <w:lang w:eastAsia="ru-RU"/>
        </w:rPr>
        <w:t xml:space="preserve"> дворца, увидите село </w:t>
      </w:r>
      <w:proofErr w:type="spellStart"/>
      <w:r w:rsidRPr="006F74C3">
        <w:rPr>
          <w:rFonts w:ascii="Times New Roman" w:eastAsia="Times New Roman" w:hAnsi="Times New Roman"/>
          <w:lang w:eastAsia="ru-RU"/>
        </w:rPr>
        <w:t>Золоторучье</w:t>
      </w:r>
      <w:proofErr w:type="spellEnd"/>
      <w:r w:rsidRPr="006F74C3">
        <w:rPr>
          <w:rFonts w:ascii="Times New Roman" w:eastAsia="Times New Roman" w:hAnsi="Times New Roman"/>
          <w:lang w:eastAsia="ru-RU"/>
        </w:rPr>
        <w:t xml:space="preserve"> и храм, построенный дедушкой известного драматурга Сухово-Кобылина, село </w:t>
      </w:r>
      <w:proofErr w:type="spellStart"/>
      <w:r w:rsidRPr="006F74C3">
        <w:rPr>
          <w:rFonts w:ascii="Times New Roman" w:eastAsia="Times New Roman" w:hAnsi="Times New Roman"/>
          <w:lang w:eastAsia="ru-RU"/>
        </w:rPr>
        <w:t>Алтыново</w:t>
      </w:r>
      <w:proofErr w:type="spellEnd"/>
      <w:r w:rsidRPr="006F74C3">
        <w:rPr>
          <w:rFonts w:ascii="Times New Roman" w:eastAsia="Times New Roman" w:hAnsi="Times New Roman"/>
          <w:lang w:eastAsia="ru-RU"/>
        </w:rPr>
        <w:t>, где  жил академик А.И. Опарин, создатель всемирно признанной теории происхождения жизни на земле, узнаете о туерном судоходстве на Волге.</w:t>
      </w:r>
    </w:p>
    <w:p w:rsidR="006F74C3" w:rsidRPr="006F74C3" w:rsidRDefault="006F74C3" w:rsidP="006F74C3">
      <w:pPr>
        <w:suppressAutoHyphens w:val="0"/>
        <w:ind w:left="284" w:firstLine="1156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6F74C3" w:rsidRPr="006F74C3" w:rsidRDefault="006F74C3" w:rsidP="006F74C3">
      <w:pPr>
        <w:suppressAutoHyphens w:val="0"/>
        <w:ind w:left="284"/>
        <w:contextualSpacing/>
        <w:jc w:val="both"/>
        <w:rPr>
          <w:rFonts w:ascii="Times New Roman" w:eastAsia="Times New Roman" w:hAnsi="Times New Roman"/>
          <w:lang w:eastAsia="ru-RU"/>
        </w:rPr>
      </w:pPr>
      <w:r w:rsidRPr="006F74C3">
        <w:rPr>
          <w:rFonts w:ascii="Times New Roman" w:eastAsia="Times New Roman" w:hAnsi="Times New Roman"/>
          <w:lang w:eastAsia="ru-RU"/>
        </w:rPr>
        <w:t>Продолжительность 1 час (от 15 человек).</w:t>
      </w:r>
    </w:p>
    <w:p w:rsidR="006F74C3" w:rsidRPr="006F74C3" w:rsidRDefault="006F74C3" w:rsidP="006F74C3">
      <w:pPr>
        <w:suppressAutoHyphens w:val="0"/>
        <w:ind w:left="284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6F74C3" w:rsidRPr="006F74C3" w:rsidRDefault="006F74C3" w:rsidP="006F74C3">
      <w:pPr>
        <w:suppressAutoHyphens w:val="0"/>
        <w:ind w:left="284"/>
        <w:contextualSpacing/>
        <w:jc w:val="both"/>
        <w:rPr>
          <w:rFonts w:ascii="Times New Roman" w:eastAsia="Times New Roman" w:hAnsi="Times New Roman"/>
          <w:lang w:eastAsia="ru-RU"/>
        </w:rPr>
      </w:pPr>
      <w:r w:rsidRPr="006F74C3">
        <w:rPr>
          <w:rFonts w:ascii="Times New Roman" w:eastAsia="Times New Roman" w:hAnsi="Times New Roman"/>
          <w:lang w:eastAsia="ru-RU"/>
        </w:rPr>
        <w:t xml:space="preserve">Стоимость программы: </w:t>
      </w:r>
      <w:r w:rsidR="007D472B">
        <w:rPr>
          <w:rFonts w:ascii="Times New Roman" w:eastAsia="Times New Roman" w:hAnsi="Times New Roman"/>
          <w:lang w:eastAsia="ru-RU"/>
        </w:rPr>
        <w:t>взрослый билет (старше</w:t>
      </w:r>
      <w:r w:rsidRPr="006F74C3">
        <w:rPr>
          <w:rFonts w:ascii="Times New Roman" w:eastAsia="Times New Roman" w:hAnsi="Times New Roman"/>
          <w:lang w:eastAsia="ru-RU"/>
        </w:rPr>
        <w:t xml:space="preserve"> 12 лет) – 900 рублей;</w:t>
      </w:r>
    </w:p>
    <w:p w:rsidR="006F74C3" w:rsidRPr="006F74C3" w:rsidRDefault="006F74C3" w:rsidP="006F74C3">
      <w:pPr>
        <w:suppressAutoHyphens w:val="0"/>
        <w:ind w:left="284"/>
        <w:contextualSpacing/>
        <w:jc w:val="both"/>
        <w:rPr>
          <w:rFonts w:ascii="Times New Roman" w:eastAsia="Times New Roman" w:hAnsi="Times New Roman"/>
          <w:lang w:eastAsia="ru-RU"/>
        </w:rPr>
      </w:pPr>
      <w:r w:rsidRPr="006F74C3">
        <w:rPr>
          <w:rFonts w:ascii="Times New Roman" w:eastAsia="Times New Roman" w:hAnsi="Times New Roman"/>
          <w:lang w:eastAsia="ru-RU"/>
        </w:rPr>
        <w:t xml:space="preserve">                                         детский билет (от 6 до 12</w:t>
      </w:r>
      <w:r>
        <w:rPr>
          <w:rFonts w:ascii="Times New Roman" w:eastAsia="Times New Roman" w:hAnsi="Times New Roman"/>
          <w:lang w:eastAsia="ru-RU"/>
        </w:rPr>
        <w:t xml:space="preserve"> лет) – 7</w:t>
      </w:r>
      <w:r w:rsidRPr="006F74C3">
        <w:rPr>
          <w:rFonts w:ascii="Times New Roman" w:eastAsia="Times New Roman" w:hAnsi="Times New Roman"/>
          <w:lang w:eastAsia="ru-RU"/>
        </w:rPr>
        <w:t>00 рублей;</w:t>
      </w:r>
    </w:p>
    <w:p w:rsidR="006F74C3" w:rsidRPr="006F74C3" w:rsidRDefault="006F74C3" w:rsidP="006F74C3">
      <w:pPr>
        <w:suppressAutoHyphens w:val="0"/>
        <w:ind w:left="284"/>
        <w:contextualSpacing/>
        <w:jc w:val="both"/>
        <w:rPr>
          <w:rFonts w:ascii="Times New Roman" w:eastAsia="Times New Roman" w:hAnsi="Times New Roman"/>
          <w:lang w:eastAsia="ru-RU"/>
        </w:rPr>
      </w:pPr>
      <w:r w:rsidRPr="006F74C3">
        <w:rPr>
          <w:rFonts w:ascii="Times New Roman" w:eastAsia="Times New Roman" w:hAnsi="Times New Roman"/>
          <w:lang w:eastAsia="ru-RU"/>
        </w:rPr>
        <w:t xml:space="preserve">                                         Дети до 6 лет бесплатно. </w:t>
      </w:r>
    </w:p>
    <w:p w:rsidR="006F74C3" w:rsidRPr="006F74C3" w:rsidRDefault="006F74C3" w:rsidP="006F74C3">
      <w:pPr>
        <w:suppressAutoHyphens w:val="0"/>
        <w:ind w:left="284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6F74C3" w:rsidRPr="006F74C3" w:rsidRDefault="006F74C3" w:rsidP="006F74C3">
      <w:pPr>
        <w:suppressAutoHyphens w:val="0"/>
        <w:spacing w:after="120"/>
        <w:outlineLvl w:val="0"/>
        <w:rPr>
          <w:rFonts w:ascii="Times New Roman" w:eastAsia="Times New Roman" w:hAnsi="Times New Roman"/>
          <w:b/>
          <w:bCs/>
          <w:color w:val="3C3C3C"/>
          <w:kern w:val="36"/>
          <w:lang w:eastAsia="ru-RU"/>
        </w:rPr>
      </w:pPr>
      <w:r w:rsidRPr="006F74C3">
        <w:rPr>
          <w:rFonts w:ascii="Times New Roman" w:eastAsia="Times New Roman" w:hAnsi="Times New Roman"/>
          <w:b/>
          <w:bCs/>
          <w:kern w:val="36"/>
          <w:lang w:eastAsia="ru-RU"/>
        </w:rPr>
        <w:t xml:space="preserve">2. </w:t>
      </w:r>
      <w:r w:rsidRPr="006F74C3">
        <w:rPr>
          <w:rFonts w:ascii="Times New Roman" w:eastAsia="Times New Roman" w:hAnsi="Times New Roman"/>
          <w:b/>
          <w:bCs/>
          <w:color w:val="3C3C3C"/>
          <w:kern w:val="36"/>
          <w:lang w:eastAsia="ru-RU"/>
        </w:rPr>
        <w:t>Экскурсия по Волге со шлюзованием</w:t>
      </w:r>
    </w:p>
    <w:p w:rsidR="006F74C3" w:rsidRPr="006F74C3" w:rsidRDefault="006F74C3" w:rsidP="006F74C3">
      <w:pPr>
        <w:suppressAutoHyphens w:val="0"/>
        <w:jc w:val="center"/>
        <w:rPr>
          <w:rFonts w:ascii="Times New Roman" w:eastAsia="Times New Roman" w:hAnsi="Times New Roman"/>
          <w:color w:val="3C3C3C"/>
          <w:lang w:eastAsia="ru-RU"/>
        </w:rPr>
      </w:pPr>
      <w:r w:rsidRPr="006F74C3">
        <w:rPr>
          <w:rFonts w:ascii="Times New Roman" w:eastAsia="Times New Roman" w:hAnsi="Times New Roman"/>
          <w:color w:val="3C3C3C"/>
          <w:lang w:eastAsia="ru-RU"/>
        </w:rPr>
        <w:t> </w:t>
      </w:r>
    </w:p>
    <w:p w:rsidR="006F74C3" w:rsidRPr="006F74C3" w:rsidRDefault="006F74C3" w:rsidP="006F74C3">
      <w:pPr>
        <w:suppressAutoHyphens w:val="0"/>
        <w:spacing w:after="100" w:afterAutospacing="1"/>
        <w:jc w:val="both"/>
        <w:rPr>
          <w:rFonts w:ascii="Times New Roman" w:eastAsia="Times New Roman" w:hAnsi="Times New Roman"/>
          <w:color w:val="3C3C3C"/>
          <w:lang w:eastAsia="ru-RU"/>
        </w:rPr>
      </w:pPr>
      <w:r w:rsidRPr="006F74C3">
        <w:rPr>
          <w:rFonts w:ascii="Times New Roman" w:eastAsia="Times New Roman" w:hAnsi="Times New Roman"/>
          <w:caps/>
          <w:color w:val="3C3C3C"/>
          <w:lang w:eastAsia="ru-RU"/>
        </w:rPr>
        <w:t xml:space="preserve">                  </w:t>
      </w:r>
      <w:r w:rsidRPr="006F74C3">
        <w:rPr>
          <w:rFonts w:ascii="Times New Roman" w:eastAsia="Times New Roman" w:hAnsi="Times New Roman"/>
          <w:color w:val="3C3C3C"/>
          <w:lang w:eastAsia="ru-RU"/>
        </w:rPr>
        <w:t>Вас ожидает увлекательный рассказ об </w:t>
      </w:r>
      <w:proofErr w:type="spellStart"/>
      <w:r w:rsidRPr="006F74C3">
        <w:rPr>
          <w:rFonts w:ascii="Times New Roman" w:eastAsia="Times New Roman" w:hAnsi="Times New Roman"/>
          <w:color w:val="3C3C3C"/>
          <w:lang w:eastAsia="ru-RU"/>
        </w:rPr>
        <w:t>Угличской</w:t>
      </w:r>
      <w:proofErr w:type="spellEnd"/>
      <w:r w:rsidRPr="006F74C3">
        <w:rPr>
          <w:rFonts w:ascii="Times New Roman" w:eastAsia="Times New Roman" w:hAnsi="Times New Roman"/>
          <w:color w:val="3C3C3C"/>
          <w:lang w:eastAsia="ru-RU"/>
        </w:rPr>
        <w:t xml:space="preserve"> ГЭС — первой на Волге. Вы пройдете на прогулочном теплоходе под а</w:t>
      </w:r>
      <w:bookmarkStart w:id="0" w:name="_GoBack"/>
      <w:bookmarkEnd w:id="0"/>
      <w:r w:rsidRPr="006F74C3">
        <w:rPr>
          <w:rFonts w:ascii="Times New Roman" w:eastAsia="Times New Roman" w:hAnsi="Times New Roman"/>
          <w:color w:val="3C3C3C"/>
          <w:lang w:eastAsia="ru-RU"/>
        </w:rPr>
        <w:t>ркой шлюза из Рыбинского водохранилища в </w:t>
      </w:r>
      <w:proofErr w:type="spellStart"/>
      <w:r w:rsidRPr="006F74C3">
        <w:rPr>
          <w:rFonts w:ascii="Times New Roman" w:eastAsia="Times New Roman" w:hAnsi="Times New Roman"/>
          <w:color w:val="3C3C3C"/>
          <w:lang w:eastAsia="ru-RU"/>
        </w:rPr>
        <w:t>Угличское</w:t>
      </w:r>
      <w:proofErr w:type="spellEnd"/>
      <w:r w:rsidRPr="006F74C3">
        <w:rPr>
          <w:rFonts w:ascii="Times New Roman" w:eastAsia="Times New Roman" w:hAnsi="Times New Roman"/>
          <w:color w:val="3C3C3C"/>
          <w:lang w:eastAsia="ru-RU"/>
        </w:rPr>
        <w:t xml:space="preserve">. Узнаете, как работает шлюз, за какое время наполняется шлюзовая камера и как быстро вода сбрасывается обратно в Волгу.  Вы увидите панорамы города с воды: величественный ансамбль мужского Воскресенского монастыря и храм Рождества Иоанна Предтечи «на Волге», </w:t>
      </w:r>
      <w:proofErr w:type="spellStart"/>
      <w:r w:rsidRPr="006F74C3">
        <w:rPr>
          <w:rFonts w:ascii="Times New Roman" w:eastAsia="Times New Roman" w:hAnsi="Times New Roman"/>
          <w:color w:val="3C3C3C"/>
          <w:lang w:eastAsia="ru-RU"/>
        </w:rPr>
        <w:t>Угличский</w:t>
      </w:r>
      <w:proofErr w:type="spellEnd"/>
      <w:r w:rsidRPr="006F74C3">
        <w:rPr>
          <w:rFonts w:ascii="Times New Roman" w:eastAsia="Times New Roman" w:hAnsi="Times New Roman"/>
          <w:color w:val="3C3C3C"/>
          <w:lang w:eastAsia="ru-RU"/>
        </w:rPr>
        <w:t xml:space="preserve"> кремль, главный причал и набережную, услышите рассказ об Угличе и его достопримечательностях. </w:t>
      </w:r>
    </w:p>
    <w:p w:rsidR="006F74C3" w:rsidRPr="006F74C3" w:rsidRDefault="006F74C3" w:rsidP="006F74C3">
      <w:pPr>
        <w:suppressAutoHyphens w:val="0"/>
        <w:ind w:left="1440" w:hanging="14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74C3" w:rsidRPr="006F74C3" w:rsidRDefault="006F74C3" w:rsidP="006F74C3">
      <w:pPr>
        <w:suppressAutoHyphens w:val="0"/>
        <w:ind w:left="284"/>
        <w:contextualSpacing/>
        <w:jc w:val="both"/>
        <w:rPr>
          <w:rFonts w:ascii="Times New Roman" w:eastAsia="Times New Roman" w:hAnsi="Times New Roman"/>
          <w:lang w:eastAsia="ru-RU"/>
        </w:rPr>
      </w:pPr>
      <w:r w:rsidRPr="006F74C3">
        <w:rPr>
          <w:rFonts w:ascii="Times New Roman" w:eastAsia="Times New Roman" w:hAnsi="Times New Roman"/>
          <w:lang w:eastAsia="ru-RU"/>
        </w:rPr>
        <w:t>Продолжительность 1 час (от 15 человек).</w:t>
      </w:r>
    </w:p>
    <w:p w:rsidR="006F74C3" w:rsidRPr="006F74C3" w:rsidRDefault="006F74C3" w:rsidP="006F74C3">
      <w:pPr>
        <w:suppressAutoHyphens w:val="0"/>
        <w:ind w:left="284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6F74C3" w:rsidRPr="006F74C3" w:rsidRDefault="006F74C3" w:rsidP="006F74C3">
      <w:pPr>
        <w:suppressAutoHyphens w:val="0"/>
        <w:ind w:left="284"/>
        <w:contextualSpacing/>
        <w:jc w:val="both"/>
        <w:rPr>
          <w:rFonts w:ascii="Times New Roman" w:eastAsia="Times New Roman" w:hAnsi="Times New Roman"/>
          <w:lang w:eastAsia="ru-RU"/>
        </w:rPr>
      </w:pPr>
      <w:r w:rsidRPr="006F74C3">
        <w:rPr>
          <w:rFonts w:ascii="Times New Roman" w:eastAsia="Times New Roman" w:hAnsi="Times New Roman"/>
          <w:lang w:eastAsia="ru-RU"/>
        </w:rPr>
        <w:t xml:space="preserve">Стоимость </w:t>
      </w:r>
      <w:r w:rsidR="007D472B">
        <w:rPr>
          <w:rFonts w:ascii="Times New Roman" w:eastAsia="Times New Roman" w:hAnsi="Times New Roman"/>
          <w:lang w:eastAsia="ru-RU"/>
        </w:rPr>
        <w:t>программы: взрослый билет (старше</w:t>
      </w:r>
      <w:r w:rsidRPr="006F74C3">
        <w:rPr>
          <w:rFonts w:ascii="Times New Roman" w:eastAsia="Times New Roman" w:hAnsi="Times New Roman"/>
          <w:lang w:eastAsia="ru-RU"/>
        </w:rPr>
        <w:t xml:space="preserve"> 12 лет) – 1000 рублей;</w:t>
      </w:r>
    </w:p>
    <w:p w:rsidR="006F74C3" w:rsidRPr="006F74C3" w:rsidRDefault="006F74C3" w:rsidP="006F74C3">
      <w:pPr>
        <w:suppressAutoHyphens w:val="0"/>
        <w:ind w:left="284"/>
        <w:contextualSpacing/>
        <w:jc w:val="both"/>
        <w:rPr>
          <w:rFonts w:ascii="Times New Roman" w:eastAsia="Times New Roman" w:hAnsi="Times New Roman"/>
          <w:lang w:eastAsia="ru-RU"/>
        </w:rPr>
      </w:pPr>
      <w:r w:rsidRPr="006F74C3">
        <w:rPr>
          <w:rFonts w:ascii="Times New Roman" w:eastAsia="Times New Roman" w:hAnsi="Times New Roman"/>
          <w:lang w:eastAsia="ru-RU"/>
        </w:rPr>
        <w:t xml:space="preserve">                                         детский билет (от 6 до 12 лет) – 800 рублей;</w:t>
      </w:r>
    </w:p>
    <w:p w:rsidR="006F74C3" w:rsidRPr="006F74C3" w:rsidRDefault="006F74C3" w:rsidP="006F74C3">
      <w:pPr>
        <w:suppressAutoHyphens w:val="0"/>
        <w:ind w:left="284"/>
        <w:contextualSpacing/>
        <w:jc w:val="both"/>
        <w:rPr>
          <w:rFonts w:ascii="Times New Roman" w:eastAsia="Times New Roman" w:hAnsi="Times New Roman"/>
          <w:lang w:eastAsia="ru-RU"/>
        </w:rPr>
      </w:pPr>
      <w:r w:rsidRPr="006F74C3">
        <w:rPr>
          <w:rFonts w:ascii="Times New Roman" w:eastAsia="Times New Roman" w:hAnsi="Times New Roman"/>
          <w:lang w:eastAsia="ru-RU"/>
        </w:rPr>
        <w:t xml:space="preserve">                                         Дети до 6 лет бесплатно. </w:t>
      </w:r>
    </w:p>
    <w:p w:rsidR="00F20553" w:rsidRDefault="00F20553">
      <w:pPr>
        <w:ind w:left="5940"/>
        <w:jc w:val="right"/>
        <w:rPr>
          <w:rFonts w:ascii="Times New Roman" w:hAnsi="Times New Roman"/>
          <w:bCs/>
        </w:rPr>
      </w:pPr>
    </w:p>
    <w:p w:rsidR="00F20553" w:rsidRDefault="00F20553">
      <w:pPr>
        <w:ind w:left="5940"/>
        <w:jc w:val="right"/>
        <w:rPr>
          <w:rFonts w:ascii="Times New Roman" w:hAnsi="Times New Roman"/>
          <w:bCs/>
        </w:rPr>
      </w:pPr>
    </w:p>
    <w:p w:rsidR="00F20553" w:rsidRDefault="00F20553">
      <w:pPr>
        <w:ind w:left="5940"/>
        <w:jc w:val="right"/>
        <w:rPr>
          <w:rFonts w:ascii="Times New Roman" w:hAnsi="Times New Roman"/>
          <w:bCs/>
        </w:rPr>
      </w:pPr>
    </w:p>
    <w:p w:rsidR="00F20553" w:rsidRDefault="00F20553">
      <w:pPr>
        <w:ind w:left="5940"/>
        <w:jc w:val="right"/>
        <w:rPr>
          <w:rFonts w:ascii="Times New Roman" w:hAnsi="Times New Roman"/>
          <w:bCs/>
        </w:rPr>
      </w:pPr>
    </w:p>
    <w:p w:rsidR="003863CC" w:rsidRDefault="003863CC" w:rsidP="003863CC">
      <w:pPr>
        <w:pStyle w:val="aff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Подписи сторон:</w:t>
      </w:r>
    </w:p>
    <w:p w:rsidR="003863CC" w:rsidRDefault="003863CC" w:rsidP="003863CC">
      <w:pPr>
        <w:pStyle w:val="aff0"/>
        <w:jc w:val="center"/>
        <w:rPr>
          <w:rFonts w:ascii="Times New Roman" w:hAnsi="Times New Roman"/>
          <w:szCs w:val="24"/>
        </w:rPr>
      </w:pPr>
    </w:p>
    <w:p w:rsidR="003863CC" w:rsidRDefault="003863CC" w:rsidP="003863CC">
      <w:pPr>
        <w:pStyle w:val="aff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Музей: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Заказчик:</w:t>
      </w:r>
    </w:p>
    <w:p w:rsidR="003863CC" w:rsidRDefault="003863CC" w:rsidP="003863CC">
      <w:pPr>
        <w:pStyle w:val="aff0"/>
        <w:ind w:firstLine="708"/>
        <w:rPr>
          <w:rFonts w:ascii="Times New Roman" w:hAnsi="Times New Roman"/>
          <w:bCs/>
          <w:szCs w:val="24"/>
        </w:rPr>
      </w:pPr>
    </w:p>
    <w:p w:rsidR="003863CC" w:rsidRDefault="003863CC" w:rsidP="003863CC">
      <w:pPr>
        <w:pStyle w:val="aff0"/>
        <w:ind w:firstLine="70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 xml:space="preserve"> </w:t>
      </w:r>
    </w:p>
    <w:p w:rsidR="003863CC" w:rsidRDefault="003863CC" w:rsidP="003863CC">
      <w:pPr>
        <w:pStyle w:val="aff0"/>
        <w:ind w:firstLine="70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Директор _____________ Н.В. Чванова</w:t>
      </w:r>
      <w:r>
        <w:tab/>
      </w:r>
      <w:r>
        <w:tab/>
      </w:r>
      <w:r>
        <w:rPr>
          <w:rFonts w:ascii="Times New Roman" w:hAnsi="Times New Roman"/>
          <w:bCs/>
          <w:szCs w:val="24"/>
        </w:rPr>
        <w:t xml:space="preserve">Директор  </w:t>
      </w:r>
      <w:r w:rsidRPr="00CC6284">
        <w:rPr>
          <w:rFonts w:ascii="Times New Roman" w:hAnsi="Times New Roman"/>
          <w:bCs/>
          <w:szCs w:val="24"/>
        </w:rPr>
        <w:t xml:space="preserve"> _____</w:t>
      </w:r>
      <w:r>
        <w:rPr>
          <w:rFonts w:ascii="Times New Roman" w:hAnsi="Times New Roman"/>
          <w:bCs/>
          <w:szCs w:val="24"/>
        </w:rPr>
        <w:t>___</w:t>
      </w:r>
      <w:r w:rsidRPr="00CC6284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  <w:u w:val="single"/>
        </w:rPr>
        <w:t xml:space="preserve">             </w:t>
      </w:r>
      <w:r>
        <w:rPr>
          <w:rFonts w:ascii="Times New Roman" w:hAnsi="Times New Roman"/>
          <w:bCs/>
          <w:szCs w:val="24"/>
        </w:rPr>
        <w:t xml:space="preserve">        </w:t>
      </w:r>
    </w:p>
    <w:p w:rsidR="003863CC" w:rsidRPr="003863CC" w:rsidRDefault="003863CC" w:rsidP="003863CC">
      <w:pPr>
        <w:pStyle w:val="aff0"/>
        <w:ind w:firstLine="708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м.п</w:t>
      </w:r>
      <w:proofErr w:type="spellEnd"/>
      <w:r>
        <w:rPr>
          <w:rFonts w:ascii="Times New Roman" w:hAnsi="Times New Roman"/>
          <w:bCs/>
          <w:szCs w:val="24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/>
          <w:bCs/>
          <w:szCs w:val="24"/>
        </w:rPr>
        <w:t>м.п</w:t>
      </w:r>
      <w:proofErr w:type="spellEnd"/>
      <w:r>
        <w:rPr>
          <w:rFonts w:ascii="Times New Roman" w:hAnsi="Times New Roman"/>
          <w:bCs/>
          <w:szCs w:val="24"/>
        </w:rPr>
        <w:t>.</w:t>
      </w:r>
    </w:p>
    <w:p w:rsidR="00F20553" w:rsidRDefault="00F20553">
      <w:pPr>
        <w:ind w:left="5940"/>
        <w:jc w:val="right"/>
        <w:rPr>
          <w:rFonts w:ascii="Times New Roman" w:hAnsi="Times New Roman"/>
          <w:bCs/>
        </w:rPr>
      </w:pPr>
    </w:p>
    <w:sectPr w:rsidR="00F20553" w:rsidSect="003863CC">
      <w:footerReference w:type="default" r:id="rId11"/>
      <w:footerReference w:type="first" r:id="rId12"/>
      <w:pgSz w:w="11906" w:h="16838"/>
      <w:pgMar w:top="680" w:right="851" w:bottom="425" w:left="680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6E7" w:rsidRDefault="005D26E7">
      <w:r>
        <w:separator/>
      </w:r>
    </w:p>
  </w:endnote>
  <w:endnote w:type="continuationSeparator" w:id="0">
    <w:p w:rsidR="005D26E7" w:rsidRDefault="005D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2DC" w:rsidRDefault="008532D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2DC" w:rsidRDefault="008532D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2DC" w:rsidRDefault="008532D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6E7" w:rsidRDefault="005D26E7">
      <w:r>
        <w:separator/>
      </w:r>
    </w:p>
  </w:footnote>
  <w:footnote w:type="continuationSeparator" w:id="0">
    <w:p w:rsidR="005D26E7" w:rsidRDefault="005D2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3CB3"/>
    <w:multiLevelType w:val="multilevel"/>
    <w:tmpl w:val="BB42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B7DCD"/>
    <w:multiLevelType w:val="multilevel"/>
    <w:tmpl w:val="C7E6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870DD"/>
    <w:multiLevelType w:val="multilevel"/>
    <w:tmpl w:val="4EC6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01528"/>
    <w:multiLevelType w:val="multilevel"/>
    <w:tmpl w:val="CB7622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6736741"/>
    <w:multiLevelType w:val="multilevel"/>
    <w:tmpl w:val="F02A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E55F12"/>
    <w:multiLevelType w:val="multilevel"/>
    <w:tmpl w:val="01C644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6" w15:restartNumberingAfterBreak="0">
    <w:nsid w:val="62162B18"/>
    <w:multiLevelType w:val="multilevel"/>
    <w:tmpl w:val="DB56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8C5C18"/>
    <w:multiLevelType w:val="multilevel"/>
    <w:tmpl w:val="B430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53"/>
    <w:rsid w:val="00022046"/>
    <w:rsid w:val="000978FC"/>
    <w:rsid w:val="00151BC9"/>
    <w:rsid w:val="00232955"/>
    <w:rsid w:val="00234F4A"/>
    <w:rsid w:val="00286F27"/>
    <w:rsid w:val="002A44D4"/>
    <w:rsid w:val="00327038"/>
    <w:rsid w:val="003863CC"/>
    <w:rsid w:val="004F1E41"/>
    <w:rsid w:val="004F2DA4"/>
    <w:rsid w:val="00524BA3"/>
    <w:rsid w:val="0052552C"/>
    <w:rsid w:val="005373BF"/>
    <w:rsid w:val="00560557"/>
    <w:rsid w:val="005D26E7"/>
    <w:rsid w:val="005F521A"/>
    <w:rsid w:val="00645A64"/>
    <w:rsid w:val="006C7EC3"/>
    <w:rsid w:val="006F74C3"/>
    <w:rsid w:val="007D4315"/>
    <w:rsid w:val="007D472B"/>
    <w:rsid w:val="008333B6"/>
    <w:rsid w:val="008532DC"/>
    <w:rsid w:val="00881ECF"/>
    <w:rsid w:val="008D0DB1"/>
    <w:rsid w:val="00900A3F"/>
    <w:rsid w:val="00904F5F"/>
    <w:rsid w:val="009243CA"/>
    <w:rsid w:val="0097693A"/>
    <w:rsid w:val="009B0AE1"/>
    <w:rsid w:val="009F403C"/>
    <w:rsid w:val="00A1297E"/>
    <w:rsid w:val="00A416C1"/>
    <w:rsid w:val="00AC3946"/>
    <w:rsid w:val="00B413F6"/>
    <w:rsid w:val="00BA3F17"/>
    <w:rsid w:val="00C329A7"/>
    <w:rsid w:val="00C47D22"/>
    <w:rsid w:val="00C679A6"/>
    <w:rsid w:val="00CC6284"/>
    <w:rsid w:val="00CD5DCC"/>
    <w:rsid w:val="00E537FB"/>
    <w:rsid w:val="00E804D9"/>
    <w:rsid w:val="00F20553"/>
    <w:rsid w:val="00F3771D"/>
    <w:rsid w:val="00F72410"/>
    <w:rsid w:val="00FB13D8"/>
    <w:rsid w:val="00FE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9217"/>
  <w15:docId w15:val="{9995C61B-E4DA-4E26-8ACB-BBD7ED2D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2DC"/>
    <w:rPr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FD5EB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E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EB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D5EB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EB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EB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EB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EB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EB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FD5EBD"/>
    <w:rPr>
      <w:rFonts w:cstheme="majorBidi"/>
      <w:b/>
      <w:bCs/>
      <w:sz w:val="28"/>
      <w:szCs w:val="28"/>
    </w:rPr>
  </w:style>
  <w:style w:type="character" w:styleId="a3">
    <w:name w:val="Hyperlink"/>
    <w:basedOn w:val="a0"/>
    <w:uiPriority w:val="99"/>
    <w:rsid w:val="00FD5EBD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uiPriority w:val="99"/>
    <w:semiHidden/>
    <w:qFormat/>
    <w:rsid w:val="00FD5EBD"/>
    <w:rPr>
      <w:rFonts w:ascii="Arial" w:eastAsia="Times New Roman" w:hAnsi="Arial" w:cs="Arial"/>
      <w:kern w:val="2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5EBD"/>
    <w:rPr>
      <w:b/>
      <w:bCs/>
    </w:rPr>
  </w:style>
  <w:style w:type="character" w:customStyle="1" w:styleId="21">
    <w:name w:val="Основной текст (2)_"/>
    <w:link w:val="22"/>
    <w:qFormat/>
    <w:locked/>
    <w:rsid w:val="00FD5EB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FD5EBD"/>
    <w:rPr>
      <w:rFonts w:ascii="Verdana" w:eastAsia="Times New Roman" w:hAnsi="Verdana" w:cs="Verdana"/>
      <w:sz w:val="15"/>
      <w:szCs w:val="15"/>
      <w:lang w:eastAsia="ru-RU"/>
    </w:rPr>
  </w:style>
  <w:style w:type="character" w:styleId="a9">
    <w:name w:val="Emphasis"/>
    <w:basedOn w:val="a0"/>
    <w:qFormat/>
    <w:rsid w:val="00FD5EBD"/>
    <w:rPr>
      <w:rFonts w:asciiTheme="minorHAnsi" w:hAnsiTheme="minorHAnsi"/>
      <w:b/>
      <w:i/>
      <w:iCs/>
    </w:rPr>
  </w:style>
  <w:style w:type="character" w:customStyle="1" w:styleId="aa">
    <w:name w:val="Текст сноски Знак"/>
    <w:basedOn w:val="a0"/>
    <w:link w:val="ab"/>
    <w:uiPriority w:val="99"/>
    <w:semiHidden/>
    <w:qFormat/>
    <w:rsid w:val="00FD5EBD"/>
    <w:rPr>
      <w:rFonts w:ascii="Verdana" w:eastAsia="Times New Roman" w:hAnsi="Verdana" w:cs="Verdana"/>
      <w:sz w:val="20"/>
      <w:szCs w:val="20"/>
      <w:lang w:eastAsia="ru-RU"/>
    </w:rPr>
  </w:style>
  <w:style w:type="character" w:customStyle="1" w:styleId="ac">
    <w:name w:val="Символ сноски"/>
    <w:basedOn w:val="a0"/>
    <w:uiPriority w:val="99"/>
    <w:semiHidden/>
    <w:unhideWhenUsed/>
    <w:qFormat/>
    <w:rsid w:val="00FD5EBD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sid w:val="00FD5EB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D5E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D5E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FD5EB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FD5EB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FD5EB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FD5EB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FD5EBD"/>
    <w:rPr>
      <w:rFonts w:asciiTheme="majorHAnsi" w:eastAsiaTheme="majorEastAsia" w:hAnsiTheme="majorHAnsi" w:cstheme="majorBidi"/>
    </w:rPr>
  </w:style>
  <w:style w:type="character" w:customStyle="1" w:styleId="ae">
    <w:name w:val="Заголовок Знак"/>
    <w:basedOn w:val="a0"/>
    <w:link w:val="af"/>
    <w:uiPriority w:val="10"/>
    <w:qFormat/>
    <w:rsid w:val="00FD5EB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f0">
    <w:name w:val="Подзаголовок Знак"/>
    <w:basedOn w:val="a0"/>
    <w:link w:val="af1"/>
    <w:uiPriority w:val="11"/>
    <w:qFormat/>
    <w:rsid w:val="00FD5EBD"/>
    <w:rPr>
      <w:rFonts w:asciiTheme="majorHAnsi" w:eastAsiaTheme="majorEastAsia" w:hAnsiTheme="majorHAnsi"/>
      <w:sz w:val="24"/>
      <w:szCs w:val="24"/>
    </w:rPr>
  </w:style>
  <w:style w:type="character" w:customStyle="1" w:styleId="23">
    <w:name w:val="Цитата 2 Знак"/>
    <w:basedOn w:val="a0"/>
    <w:link w:val="24"/>
    <w:uiPriority w:val="29"/>
    <w:qFormat/>
    <w:rsid w:val="00FD5EBD"/>
    <w:rPr>
      <w:i/>
      <w:sz w:val="24"/>
      <w:szCs w:val="24"/>
    </w:rPr>
  </w:style>
  <w:style w:type="character" w:customStyle="1" w:styleId="af2">
    <w:name w:val="Выделенная цитата Знак"/>
    <w:basedOn w:val="a0"/>
    <w:link w:val="af3"/>
    <w:uiPriority w:val="30"/>
    <w:qFormat/>
    <w:rsid w:val="00FD5EBD"/>
    <w:rPr>
      <w:b/>
      <w:i/>
      <w:sz w:val="24"/>
    </w:rPr>
  </w:style>
  <w:style w:type="character" w:styleId="af4">
    <w:name w:val="Subtle Emphasis"/>
    <w:uiPriority w:val="19"/>
    <w:qFormat/>
    <w:rsid w:val="00FD5EBD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FD5EBD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FD5EBD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FD5EBD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FD5EBD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af9">
    <w:name w:val="Текст выноски Знак"/>
    <w:basedOn w:val="a0"/>
    <w:link w:val="afa"/>
    <w:uiPriority w:val="99"/>
    <w:semiHidden/>
    <w:qFormat/>
    <w:rsid w:val="00705DA3"/>
    <w:rPr>
      <w:rFonts w:ascii="Segoe UI" w:hAnsi="Segoe UI" w:cs="Segoe UI"/>
      <w:sz w:val="18"/>
      <w:szCs w:val="18"/>
    </w:rPr>
  </w:style>
  <w:style w:type="paragraph" w:styleId="af">
    <w:name w:val="Title"/>
    <w:basedOn w:val="a"/>
    <w:next w:val="a5"/>
    <w:link w:val="ae"/>
    <w:uiPriority w:val="10"/>
    <w:qFormat/>
    <w:rsid w:val="00FD5EB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5">
    <w:name w:val="Body Text"/>
    <w:basedOn w:val="a"/>
    <w:link w:val="a4"/>
    <w:uiPriority w:val="99"/>
    <w:semiHidden/>
    <w:rsid w:val="00FD5EBD"/>
    <w:pPr>
      <w:widowControl w:val="0"/>
      <w:spacing w:after="120"/>
    </w:pPr>
    <w:rPr>
      <w:rFonts w:ascii="Arial" w:hAnsi="Arial" w:cs="Arial"/>
      <w:kern w:val="2"/>
    </w:rPr>
  </w:style>
  <w:style w:type="paragraph" w:styleId="afb">
    <w:name w:val="List"/>
    <w:basedOn w:val="a5"/>
  </w:style>
  <w:style w:type="paragraph" w:styleId="afc">
    <w:name w:val="caption"/>
    <w:basedOn w:val="a"/>
    <w:next w:val="a"/>
    <w:uiPriority w:val="35"/>
    <w:semiHidden/>
    <w:unhideWhenUsed/>
    <w:qFormat/>
    <w:rsid w:val="00FD5EBD"/>
    <w:pPr>
      <w:spacing w:after="200"/>
    </w:pPr>
    <w:rPr>
      <w:i/>
      <w:iCs/>
      <w:color w:val="44546A" w:themeColor="text2"/>
      <w:sz w:val="18"/>
      <w:szCs w:val="18"/>
    </w:rPr>
  </w:style>
  <w:style w:type="paragraph" w:styleId="afd">
    <w:name w:val="index heading"/>
    <w:basedOn w:val="af"/>
  </w:style>
  <w:style w:type="paragraph" w:customStyle="1" w:styleId="afe">
    <w:name w:val="Содержимое таблицы"/>
    <w:basedOn w:val="a"/>
    <w:uiPriority w:val="99"/>
    <w:qFormat/>
    <w:rsid w:val="00FD5EBD"/>
    <w:pPr>
      <w:widowControl w:val="0"/>
      <w:suppressLineNumbers/>
    </w:pPr>
    <w:rPr>
      <w:rFonts w:ascii="Arial" w:hAnsi="Arial" w:cs="Arial"/>
      <w:kern w:val="2"/>
      <w:sz w:val="20"/>
      <w:szCs w:val="20"/>
    </w:rPr>
  </w:style>
  <w:style w:type="paragraph" w:styleId="aff">
    <w:name w:val="Normal (Web)"/>
    <w:basedOn w:val="a"/>
    <w:uiPriority w:val="99"/>
    <w:qFormat/>
    <w:rsid w:val="00FD5EBD"/>
    <w:pPr>
      <w:spacing w:beforeAutospacing="1" w:afterAutospacing="1"/>
    </w:pPr>
  </w:style>
  <w:style w:type="paragraph" w:styleId="aff0">
    <w:name w:val="No Spacing"/>
    <w:basedOn w:val="a"/>
    <w:uiPriority w:val="1"/>
    <w:qFormat/>
    <w:rsid w:val="00FD5EBD"/>
    <w:rPr>
      <w:szCs w:val="32"/>
    </w:rPr>
  </w:style>
  <w:style w:type="paragraph" w:customStyle="1" w:styleId="22">
    <w:name w:val="Основной текст (2)"/>
    <w:basedOn w:val="a"/>
    <w:link w:val="21"/>
    <w:qFormat/>
    <w:rsid w:val="00FD5EBD"/>
    <w:pPr>
      <w:shd w:val="clear" w:color="auto" w:fill="FFFFFF"/>
      <w:spacing w:line="322" w:lineRule="exact"/>
    </w:pPr>
    <w:rPr>
      <w:rFonts w:ascii="Times New Roman" w:eastAsiaTheme="minorHAnsi" w:hAnsi="Times New Roman"/>
    </w:rPr>
  </w:style>
  <w:style w:type="paragraph" w:customStyle="1" w:styleId="aff1">
    <w:name w:val="Колонтитул"/>
    <w:basedOn w:val="a"/>
    <w:qFormat/>
  </w:style>
  <w:style w:type="paragraph" w:styleId="a8">
    <w:name w:val="footer"/>
    <w:basedOn w:val="a"/>
    <w:link w:val="a7"/>
    <w:uiPriority w:val="99"/>
    <w:rsid w:val="00FD5EBD"/>
    <w:pPr>
      <w:tabs>
        <w:tab w:val="center" w:pos="4677"/>
        <w:tab w:val="right" w:pos="9355"/>
      </w:tabs>
    </w:pPr>
  </w:style>
  <w:style w:type="paragraph" w:styleId="aff2">
    <w:name w:val="List Paragraph"/>
    <w:basedOn w:val="a"/>
    <w:uiPriority w:val="34"/>
    <w:qFormat/>
    <w:rsid w:val="00FD5EBD"/>
    <w:pPr>
      <w:ind w:left="720"/>
      <w:contextualSpacing/>
    </w:pPr>
  </w:style>
  <w:style w:type="paragraph" w:styleId="ab">
    <w:name w:val="footnote text"/>
    <w:basedOn w:val="a"/>
    <w:link w:val="aa"/>
    <w:uiPriority w:val="99"/>
    <w:semiHidden/>
    <w:unhideWhenUsed/>
    <w:rsid w:val="00FD5EBD"/>
    <w:rPr>
      <w:sz w:val="20"/>
      <w:szCs w:val="20"/>
    </w:rPr>
  </w:style>
  <w:style w:type="paragraph" w:styleId="af1">
    <w:name w:val="Subtitle"/>
    <w:basedOn w:val="a"/>
    <w:next w:val="a"/>
    <w:link w:val="af0"/>
    <w:uiPriority w:val="11"/>
    <w:qFormat/>
    <w:rsid w:val="00FD5EB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24">
    <w:name w:val="Quote"/>
    <w:basedOn w:val="a"/>
    <w:next w:val="a"/>
    <w:link w:val="23"/>
    <w:uiPriority w:val="29"/>
    <w:qFormat/>
    <w:rsid w:val="00FD5EBD"/>
    <w:rPr>
      <w:i/>
    </w:rPr>
  </w:style>
  <w:style w:type="paragraph" w:styleId="af3">
    <w:name w:val="Intense Quote"/>
    <w:basedOn w:val="a"/>
    <w:next w:val="a"/>
    <w:link w:val="af2"/>
    <w:uiPriority w:val="30"/>
    <w:qFormat/>
    <w:rsid w:val="00FD5EBD"/>
    <w:pPr>
      <w:ind w:left="720" w:right="720"/>
    </w:pPr>
    <w:rPr>
      <w:b/>
      <w:i/>
      <w:szCs w:val="22"/>
    </w:rPr>
  </w:style>
  <w:style w:type="paragraph" w:styleId="aff3">
    <w:name w:val="TOC Heading"/>
    <w:basedOn w:val="1"/>
    <w:next w:val="a"/>
    <w:uiPriority w:val="39"/>
    <w:semiHidden/>
    <w:unhideWhenUsed/>
    <w:qFormat/>
    <w:rsid w:val="00FD5EBD"/>
    <w:pPr>
      <w:outlineLvl w:val="9"/>
    </w:pPr>
  </w:style>
  <w:style w:type="paragraph" w:styleId="afa">
    <w:name w:val="Balloon Text"/>
    <w:basedOn w:val="a"/>
    <w:link w:val="af9"/>
    <w:uiPriority w:val="99"/>
    <w:semiHidden/>
    <w:unhideWhenUsed/>
    <w:qFormat/>
    <w:rsid w:val="00705DA3"/>
    <w:rPr>
      <w:rFonts w:ascii="Segoe UI" w:hAnsi="Segoe UI" w:cs="Segoe UI"/>
      <w:sz w:val="18"/>
      <w:szCs w:val="18"/>
    </w:rPr>
  </w:style>
  <w:style w:type="paragraph" w:customStyle="1" w:styleId="aff4">
    <w:name w:val="Таблицы (моноширинный)"/>
    <w:basedOn w:val="a"/>
    <w:next w:val="a"/>
    <w:qFormat/>
    <w:rsid w:val="003A376F"/>
    <w:pPr>
      <w:widowControl w:val="0"/>
      <w:jc w:val="both"/>
    </w:pPr>
    <w:rPr>
      <w:rFonts w:ascii="Courier New" w:eastAsia="Times New Roman" w:hAnsi="Courier New" w:cs="Courier New"/>
      <w:sz w:val="26"/>
      <w:szCs w:val="26"/>
      <w:lang w:eastAsia="ru-RU"/>
    </w:rPr>
  </w:style>
  <w:style w:type="table" w:styleId="aff5">
    <w:name w:val="Table Grid"/>
    <w:basedOn w:val="a1"/>
    <w:uiPriority w:val="59"/>
    <w:rsid w:val="00FD5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Заголовок 1 Знак1"/>
    <w:basedOn w:val="a1"/>
    <w:link w:val="1"/>
    <w:uiPriority w:val="59"/>
    <w:rsid w:val="00F43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f5"/>
    <w:uiPriority w:val="59"/>
    <w:rsid w:val="003863CC"/>
    <w:pPr>
      <w:suppressAutoHyphens w:val="0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lmus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glmus.uglich@yarregio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0C6BF-B999-495B-87A0-AB2857DE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4348</Words>
  <Characters>24786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Груздева Елена Викторовна</dc:creator>
  <dc:description/>
  <cp:lastModifiedBy>Buh</cp:lastModifiedBy>
  <cp:revision>9</cp:revision>
  <cp:lastPrinted>2021-12-20T10:25:00Z</cp:lastPrinted>
  <dcterms:created xsi:type="dcterms:W3CDTF">2025-11-26T08:30:00Z</dcterms:created>
  <dcterms:modified xsi:type="dcterms:W3CDTF">2025-12-02T13:53:00Z</dcterms:modified>
  <dc:language>ru-RU</dc:language>
</cp:coreProperties>
</file>